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4042AF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82FAE">
        <w:rPr>
          <w:rFonts w:ascii="Times New Roman" w:hAnsi="Times New Roman" w:cs="Times New Roman"/>
          <w:b/>
          <w:sz w:val="28"/>
          <w:szCs w:val="28"/>
        </w:rPr>
        <w:t>17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F1E1A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77F9">
        <w:rPr>
          <w:rFonts w:ascii="Times New Roman" w:hAnsi="Times New Roman" w:cs="Times New Roman"/>
          <w:b/>
          <w:sz w:val="28"/>
          <w:szCs w:val="28"/>
        </w:rPr>
        <w:t>26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301CAB" w:rsidRPr="002C5F7B" w:rsidRDefault="005D652D" w:rsidP="00301C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CAB" w:rsidRPr="0076201C" w:rsidRDefault="00301CAB" w:rsidP="005D652D">
      <w:pPr>
        <w:pStyle w:val="ConsPlusTitle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</w:t>
      </w:r>
      <w:r w:rsidR="00A646A7" w:rsidRPr="0076201C">
        <w:rPr>
          <w:rFonts w:ascii="Times New Roman" w:hAnsi="Times New Roman" w:cs="Times New Roman"/>
          <w:sz w:val="28"/>
          <w:szCs w:val="28"/>
        </w:rPr>
        <w:t xml:space="preserve"> </w:t>
      </w:r>
      <w:r w:rsidRPr="007620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</w:t>
      </w:r>
      <w:r w:rsidRPr="0076201C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CAB" w:rsidRPr="0076201C" w:rsidRDefault="00301CAB" w:rsidP="00301CA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46A7" w:rsidRPr="0076201C" w:rsidRDefault="00A646A7" w:rsidP="00301C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46A7" w:rsidRPr="0076201C" w:rsidRDefault="00A646A7" w:rsidP="00301C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10 г"/>
        </w:smartTagPr>
        <w:r w:rsidRPr="0076201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6201C">
        <w:rPr>
          <w:rFonts w:ascii="Times New Roman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 с целью учета, анализа их видов и количества,</w:t>
      </w:r>
    </w:p>
    <w:p w:rsidR="00301CAB" w:rsidRPr="0076201C" w:rsidRDefault="00301CAB" w:rsidP="00301CA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76201C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301CAB" w:rsidRPr="0076201C" w:rsidRDefault="00301CAB" w:rsidP="00301CA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301CAB" w:rsidRPr="0076201C" w:rsidRDefault="00301CAB" w:rsidP="00A646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1. Утвердить Порядок формирования и веден</w:t>
      </w:r>
      <w:r w:rsidR="00A646A7" w:rsidRPr="0076201C">
        <w:rPr>
          <w:rFonts w:ascii="Times New Roman" w:hAnsi="Times New Roman" w:cs="Times New Roman"/>
          <w:sz w:val="28"/>
          <w:szCs w:val="28"/>
        </w:rPr>
        <w:t>ия реестра муниципальных услуг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(далее – Порядок)  (Приложение).</w:t>
      </w:r>
    </w:p>
    <w:p w:rsidR="00301CAB" w:rsidRPr="0076201C" w:rsidRDefault="00301CAB" w:rsidP="00A646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2. Определить держателем реестра муниципальных услуг муниципальное образование сельское поселение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в лице Администрации сельского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="00A646A7" w:rsidRPr="0076201C">
        <w:rPr>
          <w:rFonts w:ascii="Times New Roman" w:hAnsi="Times New Roman" w:cs="Times New Roman"/>
          <w:sz w:val="28"/>
          <w:szCs w:val="28"/>
        </w:rPr>
        <w:t>.</w:t>
      </w:r>
    </w:p>
    <w:p w:rsidR="00301CAB" w:rsidRPr="0076201C" w:rsidRDefault="00301CAB" w:rsidP="00A646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6201C">
        <w:rPr>
          <w:rFonts w:ascii="Times New Roman" w:hAnsi="Times New Roman" w:cs="Times New Roman"/>
          <w:sz w:val="28"/>
          <w:szCs w:val="28"/>
        </w:rPr>
        <w:t xml:space="preserve"> за ведение реестра муниципальных услуг сельского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="00A646A7" w:rsidRPr="0076201C">
        <w:rPr>
          <w:rFonts w:ascii="Times New Roman" w:hAnsi="Times New Roman" w:cs="Times New Roman"/>
          <w:sz w:val="28"/>
          <w:szCs w:val="28"/>
        </w:rPr>
        <w:t xml:space="preserve">   назначить ведущего</w:t>
      </w:r>
      <w:r w:rsidRPr="0076201C">
        <w:rPr>
          <w:rFonts w:ascii="Times New Roman" w:hAnsi="Times New Roman" w:cs="Times New Roman"/>
          <w:sz w:val="28"/>
          <w:szCs w:val="28"/>
        </w:rPr>
        <w:t xml:space="preserve"> специалиста   администрации сельского поселения 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646A7" w:rsidRPr="0076201C">
        <w:rPr>
          <w:rFonts w:ascii="Times New Roman" w:hAnsi="Times New Roman" w:cs="Times New Roman"/>
          <w:sz w:val="28"/>
          <w:szCs w:val="28"/>
        </w:rPr>
        <w:t>А.И.Бухарову</w:t>
      </w:r>
      <w:proofErr w:type="spellEnd"/>
      <w:r w:rsidRPr="0076201C">
        <w:rPr>
          <w:rFonts w:ascii="Times New Roman" w:hAnsi="Times New Roman" w:cs="Times New Roman"/>
          <w:sz w:val="28"/>
          <w:szCs w:val="28"/>
        </w:rPr>
        <w:t>.</w:t>
      </w:r>
    </w:p>
    <w:p w:rsidR="00301CAB" w:rsidRPr="0076201C" w:rsidRDefault="00301CAB" w:rsidP="00A646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обнародования на информационных стендах сельского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="00A646A7" w:rsidRPr="0076201C">
        <w:rPr>
          <w:rFonts w:ascii="Times New Roman" w:hAnsi="Times New Roman" w:cs="Times New Roman"/>
          <w:sz w:val="28"/>
          <w:szCs w:val="28"/>
        </w:rPr>
        <w:t>.</w:t>
      </w:r>
    </w:p>
    <w:p w:rsidR="00301CAB" w:rsidRPr="0076201C" w:rsidRDefault="00301CAB" w:rsidP="00A646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01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46A7" w:rsidRPr="0076201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646A7" w:rsidRPr="0076201C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CAB" w:rsidRPr="0076201C" w:rsidRDefault="00301CAB" w:rsidP="0076201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01C" w:rsidRDefault="0076201C" w:rsidP="00A646A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01CAB" w:rsidRPr="0076201C" w:rsidRDefault="00301CAB" w:rsidP="00A646A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>к постановлению</w:t>
      </w:r>
      <w:r w:rsidR="00A646A7" w:rsidRPr="007620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5D652D" w:rsidRPr="0076201C">
        <w:rPr>
          <w:rFonts w:ascii="Times New Roman" w:hAnsi="Times New Roman" w:cs="Times New Roman"/>
          <w:sz w:val="24"/>
          <w:szCs w:val="24"/>
        </w:rPr>
        <w:t>Ведное</w:t>
      </w:r>
      <w:r w:rsidRPr="007620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CAB" w:rsidRPr="0076201C" w:rsidRDefault="00A646A7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>от 17</w:t>
      </w:r>
      <w:r w:rsidR="00301CAB" w:rsidRPr="0076201C">
        <w:rPr>
          <w:rFonts w:ascii="Times New Roman" w:hAnsi="Times New Roman" w:cs="Times New Roman"/>
          <w:sz w:val="24"/>
          <w:szCs w:val="24"/>
        </w:rPr>
        <w:t>.0</w:t>
      </w:r>
      <w:r w:rsidRPr="0076201C">
        <w:rPr>
          <w:rFonts w:ascii="Times New Roman" w:hAnsi="Times New Roman" w:cs="Times New Roman"/>
          <w:sz w:val="24"/>
          <w:szCs w:val="24"/>
        </w:rPr>
        <w:t>4.2013</w:t>
      </w:r>
      <w:r w:rsidR="00301CAB" w:rsidRPr="0076201C">
        <w:rPr>
          <w:rFonts w:ascii="Times New Roman" w:hAnsi="Times New Roman" w:cs="Times New Roman"/>
          <w:sz w:val="24"/>
          <w:szCs w:val="24"/>
        </w:rPr>
        <w:t xml:space="preserve"> №</w:t>
      </w:r>
      <w:r w:rsidRPr="0076201C">
        <w:rPr>
          <w:rFonts w:ascii="Times New Roman" w:hAnsi="Times New Roman" w:cs="Times New Roman"/>
          <w:sz w:val="24"/>
          <w:szCs w:val="24"/>
        </w:rPr>
        <w:t>26</w:t>
      </w:r>
    </w:p>
    <w:p w:rsidR="00301CAB" w:rsidRPr="0076201C" w:rsidRDefault="00301CAB" w:rsidP="00301C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6A7" w:rsidRPr="0076201C" w:rsidRDefault="00A646A7" w:rsidP="00301C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ПОРЯДОК ФОРМИРОВАНИЯ И ВЕДЕНИЯ РЕЕСТРА</w:t>
      </w:r>
    </w:p>
    <w:p w:rsidR="00301CAB" w:rsidRPr="0076201C" w:rsidRDefault="00301CAB" w:rsidP="00301C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МУНИЦИПАЛЬНЫХ УСЛУГ СЕЛЬСКОГО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AB" w:rsidRPr="0076201C" w:rsidRDefault="00301CAB" w:rsidP="00301CA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0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1.1. Настоящий Порядок формирования и ведения реестра муниципальных</w:t>
      </w:r>
      <w:r w:rsidR="00A646A7" w:rsidRPr="0076201C">
        <w:rPr>
          <w:rFonts w:ascii="Times New Roman" w:hAnsi="Times New Roman" w:cs="Times New Roman"/>
          <w:sz w:val="28"/>
          <w:szCs w:val="28"/>
        </w:rPr>
        <w:t xml:space="preserve"> услуг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(далее - Порядок) регулирует отношения, возникающие при формирован</w:t>
      </w:r>
      <w:r w:rsidR="00A646A7" w:rsidRPr="0076201C">
        <w:rPr>
          <w:rFonts w:ascii="Times New Roman" w:hAnsi="Times New Roman" w:cs="Times New Roman"/>
          <w:sz w:val="28"/>
          <w:szCs w:val="28"/>
        </w:rPr>
        <w:t>ии реестра муниципальных услуг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(далее - реестр муниципальных услуг).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>Целью ведения реестра муниципальных услуг является оптимизация перечня муниципальных услуг на основе их инвентаризации, обеспечение физических и юридических лиц достоверной информацией о</w:t>
      </w:r>
      <w:r w:rsidR="00A646A7" w:rsidRPr="0076201C">
        <w:rPr>
          <w:rFonts w:ascii="Times New Roman" w:hAnsi="Times New Roman" w:cs="Times New Roman"/>
          <w:sz w:val="28"/>
          <w:szCs w:val="28"/>
        </w:rPr>
        <w:t xml:space="preserve"> предоставляемых на территории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муниципальных услугах, их объеме и качестве.</w:t>
      </w:r>
      <w:proofErr w:type="gramEnd"/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реестр муниципальных услуг -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лицам,</w:t>
      </w:r>
      <w:r w:rsidRPr="00762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01C">
        <w:rPr>
          <w:rFonts w:ascii="Times New Roman" w:hAnsi="Times New Roman" w:cs="Times New Roman"/>
          <w:sz w:val="28"/>
          <w:szCs w:val="28"/>
        </w:rPr>
        <w:t>услугах, которые являются необходимыми и обязательными для предоставления муниципальных услуг;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«Об общих принципах организации местного самоуправления в РФ» и уставом муниципального образования;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ведение реестра муниципальных услуг - формирование и своевременная корректировка реестра муниципальных услуг в соответствии с требованиями действующего законодательства;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получатель муниципальной услуги - физическое или юридическое лицо, обратившееся непосредственно либо через своего представителя в орган, предоставляющий муниципальные услуги, для реализации прав, предоставленных ему нормативными правовыми актами;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организация, непосредственно оказывающая муницип</w:t>
      </w:r>
      <w:r w:rsidR="00A646A7" w:rsidRPr="0076201C">
        <w:rPr>
          <w:rFonts w:ascii="Times New Roman" w:hAnsi="Times New Roman" w:cs="Times New Roman"/>
          <w:sz w:val="28"/>
          <w:szCs w:val="28"/>
        </w:rPr>
        <w:t>альную услугу, - Администрация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01CAB" w:rsidRPr="0076201C" w:rsidRDefault="00301CAB" w:rsidP="007620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формирование реестра муниципальных услуг - определение муниципальных услуг (функций) и внесение сведений о них в реестр муниципальных услуг в порядке, предусмотренном настоящим Положением.</w:t>
      </w:r>
    </w:p>
    <w:p w:rsidR="00301CAB" w:rsidRPr="0076201C" w:rsidRDefault="00301CAB" w:rsidP="007620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01C">
        <w:rPr>
          <w:rFonts w:ascii="Times New Roman" w:hAnsi="Times New Roman" w:cs="Times New Roman"/>
          <w:b/>
          <w:sz w:val="28"/>
          <w:szCs w:val="28"/>
        </w:rPr>
        <w:lastRenderedPageBreak/>
        <w:t>2. Принципы ведения реестра муниципальных услуг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2.1. Ведение реестра муниципальных услуг осуществляется в соответствии с принципами: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единства требований к определению и включению муниципальных услуг,</w:t>
      </w:r>
      <w:r w:rsidR="00A646A7" w:rsidRPr="0076201C">
        <w:rPr>
          <w:rFonts w:ascii="Times New Roman" w:hAnsi="Times New Roman" w:cs="Times New Roman"/>
          <w:sz w:val="28"/>
          <w:szCs w:val="28"/>
        </w:rPr>
        <w:t xml:space="preserve"> предоставляемых на территории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>, в реестр муниципальных услуг;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полноты описания и отражения муниципальных услуг в реестре муниципальных услуг;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публичности реестра муниципальных услуг;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76201C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в сфере предоставления муниципальных услуг, осуществления бюджетного процесса и формирования расходных обязательств муниципального образования «сельское поселение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01C">
        <w:rPr>
          <w:rFonts w:ascii="Times New Roman" w:hAnsi="Times New Roman" w:cs="Times New Roman"/>
          <w:b/>
          <w:sz w:val="28"/>
          <w:szCs w:val="28"/>
        </w:rPr>
        <w:t>3. Использование реестра муниципальных услуг</w:t>
      </w: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01C">
        <w:rPr>
          <w:rFonts w:ascii="Times New Roman" w:hAnsi="Times New Roman" w:cs="Times New Roman"/>
          <w:b/>
          <w:sz w:val="28"/>
          <w:szCs w:val="28"/>
        </w:rPr>
        <w:t>4. Содержание реестра муниципальных услуг</w:t>
      </w: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4.1. Муниципальная услуга в реестре муниципальных услуг описывается через следующие обязательные параметры: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порядковый номер - указывается для каждой муниципальной услуги в рамках реестра муниципальных услуг;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 и Ростовской области</w:t>
      </w:r>
      <w:r w:rsidR="00275C10">
        <w:rPr>
          <w:rFonts w:ascii="Times New Roman" w:hAnsi="Times New Roman" w:cs="Times New Roman"/>
          <w:sz w:val="28"/>
          <w:szCs w:val="28"/>
        </w:rPr>
        <w:t>, муниципальных правовых актов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(при определении муниципальной услуги необходимо исходить из полномочий органов местного самоуправления на дату включения муниципальной услуги в реестр муниципальных услуг);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получатель муниципальной услуги;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платность/бесплатность предоставления муниципальной услуги;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источник финансирования.</w:t>
      </w:r>
    </w:p>
    <w:p w:rsidR="00301CAB" w:rsidRPr="0076201C" w:rsidRDefault="00301CAB" w:rsidP="00A646A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201C" w:rsidRDefault="0076201C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01C">
        <w:rPr>
          <w:rFonts w:ascii="Times New Roman" w:hAnsi="Times New Roman" w:cs="Times New Roman"/>
          <w:b/>
          <w:sz w:val="28"/>
          <w:szCs w:val="28"/>
        </w:rPr>
        <w:lastRenderedPageBreak/>
        <w:t>5. Формирование и ведение реестра муниципальных услуг</w:t>
      </w: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5.1. Формирование и ведение реестра муниципальных усл</w:t>
      </w:r>
      <w:r w:rsidR="00A646A7" w:rsidRPr="0076201C">
        <w:rPr>
          <w:rFonts w:ascii="Times New Roman" w:hAnsi="Times New Roman" w:cs="Times New Roman"/>
          <w:sz w:val="28"/>
          <w:szCs w:val="28"/>
        </w:rPr>
        <w:t>уг осуществляет ведущий</w:t>
      </w:r>
      <w:r w:rsidRPr="0076201C">
        <w:rPr>
          <w:rFonts w:ascii="Times New Roman" w:hAnsi="Times New Roman" w:cs="Times New Roman"/>
          <w:sz w:val="28"/>
          <w:szCs w:val="28"/>
        </w:rPr>
        <w:t xml:space="preserve"> специалист. 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5.2. В процессе ведения реестра муниципальных услуг осуществляет: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- сбор, обработку, учет, регистрацию, хранение данных, поступающих от специалистов Администрации </w:t>
      </w:r>
      <w:r w:rsidR="00A646A7" w:rsidRPr="0076201C">
        <w:rPr>
          <w:rFonts w:ascii="Times New Roman" w:hAnsi="Times New Roman" w:cs="Times New Roman"/>
          <w:sz w:val="28"/>
          <w:szCs w:val="28"/>
        </w:rPr>
        <w:t>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i/>
          <w:sz w:val="28"/>
          <w:szCs w:val="28"/>
        </w:rPr>
        <w:t>,</w:t>
      </w:r>
      <w:r w:rsidRPr="0076201C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услуги;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- методическое обеспечение ведения реестра муниципальных услуг;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01C">
        <w:rPr>
          <w:rFonts w:ascii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5.3. Реестр муниципальных услуг утверждаетс</w:t>
      </w:r>
      <w:r w:rsidR="00A646A7" w:rsidRPr="0076201C">
        <w:rPr>
          <w:rFonts w:ascii="Times New Roman" w:hAnsi="Times New Roman" w:cs="Times New Roman"/>
          <w:sz w:val="28"/>
          <w:szCs w:val="28"/>
        </w:rPr>
        <w:t>я постановлением Администрации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5.4.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</w:t>
      </w:r>
      <w:r w:rsidR="00A646A7" w:rsidRPr="0076201C">
        <w:rPr>
          <w:rFonts w:ascii="Times New Roman" w:hAnsi="Times New Roman" w:cs="Times New Roman"/>
          <w:sz w:val="28"/>
          <w:szCs w:val="28"/>
        </w:rPr>
        <w:t>ии постановления Администрации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>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5.5. Основанием для включения муниципальной услуги в реестр муниципальных услуг являются законодательные акты РФ, Тверской области, органов местного самоуправления муниципального образования «Сельское поселение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>»,  регулирующие вопросы предоставления муниципальных</w:t>
      </w:r>
      <w:r w:rsidR="0076201C" w:rsidRPr="0076201C">
        <w:rPr>
          <w:rFonts w:ascii="Times New Roman" w:hAnsi="Times New Roman" w:cs="Times New Roman"/>
          <w:sz w:val="28"/>
          <w:szCs w:val="28"/>
        </w:rPr>
        <w:t xml:space="preserve"> услуг на территории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5.6. Реестр муниципальных услуг формируется и ведется по форме согласно Приложению к настоящему Порядку.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5.7.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потребителям сведений из реестра муниципальных услуг.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5.8. Для включения муниципальной услуги в реестр муниципальных у</w:t>
      </w:r>
      <w:r w:rsidR="0076201C" w:rsidRPr="0076201C">
        <w:rPr>
          <w:rFonts w:ascii="Times New Roman" w:hAnsi="Times New Roman" w:cs="Times New Roman"/>
          <w:sz w:val="28"/>
          <w:szCs w:val="28"/>
        </w:rPr>
        <w:t>слуг специалисты Администрации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в рамках своей компетенции</w:t>
      </w:r>
      <w:r w:rsidRPr="0076201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6201C" w:rsidRPr="0076201C"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5.9.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5.10. Для исключения муниципальной услуги из реестра муниципальных услуг специалист, ответственный за предоставление муниципальной услуги</w:t>
      </w:r>
      <w:r w:rsidR="00275C10">
        <w:rPr>
          <w:rFonts w:ascii="Times New Roman" w:hAnsi="Times New Roman" w:cs="Times New Roman"/>
          <w:sz w:val="28"/>
          <w:szCs w:val="28"/>
        </w:rPr>
        <w:t>, представляет в Администрацию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301CAB" w:rsidRPr="0076201C" w:rsidRDefault="00301CAB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5.11. Для внесения изменений и дополнений в реестр муниципальных </w:t>
      </w:r>
      <w:r w:rsidR="0076201C" w:rsidRPr="0076201C">
        <w:rPr>
          <w:rFonts w:ascii="Times New Roman" w:hAnsi="Times New Roman" w:cs="Times New Roman"/>
          <w:sz w:val="28"/>
          <w:szCs w:val="28"/>
        </w:rPr>
        <w:t>услуг специалист Администрации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76201C" w:rsidRPr="0076201C">
        <w:rPr>
          <w:rFonts w:ascii="Times New Roman" w:hAnsi="Times New Roman" w:cs="Times New Roman"/>
          <w:sz w:val="28"/>
          <w:szCs w:val="28"/>
        </w:rPr>
        <w:t xml:space="preserve">, представляет в Администрацию </w:t>
      </w:r>
      <w:r w:rsidR="0076201C" w:rsidRPr="0076201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  в письменной форме предложение о внесении изменений и дополнений и соответствующее обоснование.</w:t>
      </w:r>
    </w:p>
    <w:p w:rsidR="00301CAB" w:rsidRPr="0076201C" w:rsidRDefault="0076201C" w:rsidP="00A646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>Администрация с</w:t>
      </w:r>
      <w:r w:rsidR="00301CAB"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="00301CAB" w:rsidRPr="0076201C">
        <w:rPr>
          <w:rFonts w:ascii="Times New Roman" w:hAnsi="Times New Roman" w:cs="Times New Roman"/>
          <w:sz w:val="28"/>
          <w:szCs w:val="28"/>
        </w:rPr>
        <w:t xml:space="preserve">  в течение 15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п</w:t>
      </w:r>
      <w:r w:rsidRPr="0076201C">
        <w:rPr>
          <w:rFonts w:ascii="Times New Roman" w:hAnsi="Times New Roman" w:cs="Times New Roman"/>
          <w:sz w:val="28"/>
          <w:szCs w:val="28"/>
        </w:rPr>
        <w:t>остановления Администрации с</w:t>
      </w:r>
      <w:r w:rsidR="00301CAB"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="00301CAB" w:rsidRPr="0076201C">
        <w:rPr>
          <w:rFonts w:ascii="Times New Roman" w:hAnsi="Times New Roman" w:cs="Times New Roman"/>
          <w:sz w:val="28"/>
          <w:szCs w:val="28"/>
        </w:rPr>
        <w:t xml:space="preserve">  о внесении изменений в реестр муниципальных услуг или мотивированного обоснования об отказе во внесении изменений в</w:t>
      </w:r>
      <w:proofErr w:type="gramEnd"/>
      <w:r w:rsidR="00301CAB" w:rsidRPr="0076201C">
        <w:rPr>
          <w:rFonts w:ascii="Times New Roman" w:hAnsi="Times New Roman" w:cs="Times New Roman"/>
          <w:sz w:val="28"/>
          <w:szCs w:val="28"/>
        </w:rPr>
        <w:t xml:space="preserve"> реестр муниципальных услуг.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5.13.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5.14. Сведения из реестра муниципальных услуг предоставляются получателям муниципальной услуги бесплатно.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01C">
        <w:rPr>
          <w:rFonts w:ascii="Times New Roman" w:hAnsi="Times New Roman" w:cs="Times New Roman"/>
          <w:b/>
          <w:sz w:val="28"/>
          <w:szCs w:val="28"/>
        </w:rPr>
        <w:t>6. Ведение мониторинга предоставляемых муниципальных услуг</w:t>
      </w: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CAB" w:rsidRPr="0076201C" w:rsidRDefault="0076201C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6.1. Администрация с</w:t>
      </w:r>
      <w:r w:rsidR="00301CAB"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="00301CAB" w:rsidRPr="0076201C">
        <w:rPr>
          <w:rFonts w:ascii="Times New Roman" w:hAnsi="Times New Roman" w:cs="Times New Roman"/>
          <w:sz w:val="28"/>
          <w:szCs w:val="28"/>
        </w:rPr>
        <w:t xml:space="preserve">  ежегодно (не реже одного раза в год) проводит уточнение содержания реестра муниципальных услуг с целью </w:t>
      </w:r>
      <w:proofErr w:type="gramStart"/>
      <w:r w:rsidR="00301CAB" w:rsidRPr="0076201C">
        <w:rPr>
          <w:rFonts w:ascii="Times New Roman" w:hAnsi="Times New Roman" w:cs="Times New Roman"/>
          <w:sz w:val="28"/>
          <w:szCs w:val="28"/>
        </w:rPr>
        <w:t>обеспечения максимального удовлетворения потребностей получателей муниципальных услуг</w:t>
      </w:r>
      <w:proofErr w:type="gramEnd"/>
      <w:r w:rsidR="00301CAB" w:rsidRPr="0076201C">
        <w:rPr>
          <w:rFonts w:ascii="Times New Roman" w:hAnsi="Times New Roman" w:cs="Times New Roman"/>
          <w:sz w:val="28"/>
          <w:szCs w:val="28"/>
        </w:rPr>
        <w:t>.</w:t>
      </w:r>
    </w:p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01C">
        <w:rPr>
          <w:rFonts w:ascii="Times New Roman" w:hAnsi="Times New Roman" w:cs="Times New Roman"/>
          <w:sz w:val="28"/>
          <w:szCs w:val="28"/>
        </w:rPr>
        <w:t>6.2. Ведение мониторинга предоставляемых муниципальных услуг</w:t>
      </w:r>
      <w:r w:rsidR="0076201C" w:rsidRPr="0076201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</w:t>
      </w:r>
      <w:r w:rsidRPr="0076201C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8"/>
          <w:szCs w:val="28"/>
        </w:rPr>
        <w:t>Ведное</w:t>
      </w:r>
      <w:r w:rsidRPr="0076201C">
        <w:rPr>
          <w:rFonts w:ascii="Times New Roman" w:hAnsi="Times New Roman" w:cs="Times New Roman"/>
          <w:sz w:val="28"/>
          <w:szCs w:val="28"/>
        </w:rPr>
        <w:t xml:space="preserve">, а также специалистом, ответственным за ведение реестра муниципальных услуг, </w:t>
      </w:r>
      <w:proofErr w:type="gramStart"/>
      <w:r w:rsidRPr="0076201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6201C">
        <w:rPr>
          <w:rFonts w:ascii="Times New Roman" w:hAnsi="Times New Roman" w:cs="Times New Roman"/>
          <w:sz w:val="28"/>
          <w:szCs w:val="28"/>
        </w:rPr>
        <w:t xml:space="preserve"> за организацию предоставления муниципальной услуги.</w:t>
      </w:r>
    </w:p>
    <w:p w:rsidR="00301CAB" w:rsidRPr="0076201C" w:rsidRDefault="00301CAB" w:rsidP="00301C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201C" w:rsidRDefault="0076201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1CAB" w:rsidRPr="0076201C" w:rsidRDefault="00301CAB" w:rsidP="00301C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1CAB" w:rsidRPr="0076201C" w:rsidRDefault="00301CAB" w:rsidP="00301C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301CAB" w:rsidRPr="0076201C" w:rsidRDefault="00301CAB" w:rsidP="00301C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301CAB" w:rsidRPr="0076201C" w:rsidRDefault="00301CAB" w:rsidP="00301C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301CAB" w:rsidRPr="0076201C" w:rsidRDefault="0076201C" w:rsidP="00301C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>с</w:t>
      </w:r>
      <w:r w:rsidR="00301CAB" w:rsidRPr="0076201C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5D652D" w:rsidRPr="0076201C">
        <w:rPr>
          <w:rFonts w:ascii="Times New Roman" w:hAnsi="Times New Roman" w:cs="Times New Roman"/>
          <w:sz w:val="24"/>
          <w:szCs w:val="24"/>
        </w:rPr>
        <w:t>Ведное</w:t>
      </w:r>
      <w:r w:rsidR="00301CAB" w:rsidRPr="007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AB" w:rsidRPr="0076201C" w:rsidRDefault="00301CAB" w:rsidP="00301C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CAB" w:rsidRPr="0076201C" w:rsidRDefault="00301CAB" w:rsidP="00301C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201C">
        <w:rPr>
          <w:rFonts w:ascii="Times New Roman" w:hAnsi="Times New Roman" w:cs="Times New Roman"/>
          <w:sz w:val="24"/>
          <w:szCs w:val="24"/>
        </w:rPr>
        <w:t>РЕЕСТР МУНИЦИПАЛЬНЫХ УСЛУГ</w:t>
      </w:r>
    </w:p>
    <w:p w:rsidR="00301CAB" w:rsidRPr="0076201C" w:rsidRDefault="00301CAB" w:rsidP="00301C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755"/>
        <w:gridCol w:w="1620"/>
        <w:gridCol w:w="1620"/>
        <w:gridCol w:w="1485"/>
        <w:gridCol w:w="1215"/>
      </w:tblGrid>
      <w:tr w:rsidR="00301CAB" w:rsidRPr="0076201C" w:rsidTr="00A53DC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76201C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1CAB"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AB"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301CAB" w:rsidRPr="00762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01CAB" w:rsidRPr="00762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1CAB" w:rsidRPr="00762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услуги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proofErr w:type="gram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услугу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услуги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proofErr w:type="gram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услуги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Платность/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proofErr w:type="gram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CAB" w:rsidRPr="0076201C" w:rsidTr="00A53D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1C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</w:tr>
      <w:tr w:rsidR="00301CAB" w:rsidRPr="0076201C" w:rsidTr="00A53D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AB" w:rsidRPr="0076201C" w:rsidRDefault="00301CAB" w:rsidP="00A53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CAB" w:rsidRPr="0076201C" w:rsidRDefault="00301CAB" w:rsidP="00301C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77F9" w:rsidRDefault="004A5A3C" w:rsidP="00FA77F9">
      <w:pPr>
        <w:rPr>
          <w:vanish/>
          <w:color w:val="062C52"/>
          <w:sz w:val="21"/>
          <w:szCs w:val="21"/>
        </w:rPr>
      </w:pPr>
      <w:r>
        <w:rPr>
          <w:color w:val="062C52"/>
          <w:sz w:val="21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A77F9">
        <w:trPr>
          <w:tblCellSpacing w:w="15" w:type="dxa"/>
        </w:trPr>
        <w:tc>
          <w:tcPr>
            <w:tcW w:w="0" w:type="auto"/>
            <w:hideMark/>
          </w:tcPr>
          <w:p w:rsidR="00FA77F9" w:rsidRDefault="0076201C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02A08" w:rsidRPr="00402A08" w:rsidRDefault="00402A08" w:rsidP="00402A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2B39" w:rsidRPr="00090065" w:rsidRDefault="00FA77F9" w:rsidP="00856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A08">
        <w:rPr>
          <w:rFonts w:ascii="Times New Roman" w:hAnsi="Times New Roman" w:cs="Times New Roman"/>
          <w:sz w:val="28"/>
          <w:szCs w:val="28"/>
        </w:rPr>
        <w:t xml:space="preserve"> </w:t>
      </w:r>
      <w:r w:rsidR="005F39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2B39" w:rsidRPr="00090065" w:rsidSect="00EB00E3">
      <w:footerReference w:type="default" r:id="rId6"/>
      <w:pgSz w:w="11909" w:h="16834"/>
      <w:pgMar w:top="1134" w:right="852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3" w:rsidRDefault="00F81BE3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F81BE3" w:rsidRDefault="00F81BE3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9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0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15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19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9"/>
  </w:num>
  <w:num w:numId="5">
    <w:abstractNumId w:val="21"/>
  </w:num>
  <w:num w:numId="6">
    <w:abstractNumId w:val="10"/>
  </w:num>
  <w:num w:numId="7">
    <w:abstractNumId w:val="2"/>
  </w:num>
  <w:num w:numId="8">
    <w:abstractNumId w:val="8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24"/>
  </w:num>
  <w:num w:numId="14">
    <w:abstractNumId w:val="7"/>
  </w:num>
  <w:num w:numId="15">
    <w:abstractNumId w:val="20"/>
  </w:num>
  <w:num w:numId="16">
    <w:abstractNumId w:val="23"/>
  </w:num>
  <w:num w:numId="17">
    <w:abstractNumId w:val="3"/>
  </w:num>
  <w:num w:numId="18">
    <w:abstractNumId w:val="1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4"/>
  </w:num>
  <w:num w:numId="23">
    <w:abstractNumId w:val="2"/>
    <w:lvlOverride w:ilvl="0">
      <w:startOverride w:val="2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34"/>
    </o:shapelayout>
  </w:hdrShapeDefaults>
  <w:compat/>
  <w:rsids>
    <w:rsidRoot w:val="00E90F84"/>
    <w:rsid w:val="0004518B"/>
    <w:rsid w:val="000455CF"/>
    <w:rsid w:val="00090065"/>
    <w:rsid w:val="000B2865"/>
    <w:rsid w:val="000D125E"/>
    <w:rsid w:val="000D1340"/>
    <w:rsid w:val="000D7EBD"/>
    <w:rsid w:val="001238A3"/>
    <w:rsid w:val="00173BCA"/>
    <w:rsid w:val="001906AD"/>
    <w:rsid w:val="001B3EAF"/>
    <w:rsid w:val="001D453A"/>
    <w:rsid w:val="00206039"/>
    <w:rsid w:val="00207929"/>
    <w:rsid w:val="002134EF"/>
    <w:rsid w:val="002170C3"/>
    <w:rsid w:val="00275C10"/>
    <w:rsid w:val="002F1E1A"/>
    <w:rsid w:val="00301CAB"/>
    <w:rsid w:val="003306C8"/>
    <w:rsid w:val="00352AFB"/>
    <w:rsid w:val="00374977"/>
    <w:rsid w:val="0038221A"/>
    <w:rsid w:val="003B3D63"/>
    <w:rsid w:val="003D0619"/>
    <w:rsid w:val="003E6923"/>
    <w:rsid w:val="00402A08"/>
    <w:rsid w:val="004042AF"/>
    <w:rsid w:val="00433E58"/>
    <w:rsid w:val="004719A1"/>
    <w:rsid w:val="004758E1"/>
    <w:rsid w:val="004A5A3C"/>
    <w:rsid w:val="004C6435"/>
    <w:rsid w:val="004E10D1"/>
    <w:rsid w:val="004F5017"/>
    <w:rsid w:val="0050737B"/>
    <w:rsid w:val="00514951"/>
    <w:rsid w:val="00530663"/>
    <w:rsid w:val="00542EDA"/>
    <w:rsid w:val="00552046"/>
    <w:rsid w:val="00564E33"/>
    <w:rsid w:val="005669D2"/>
    <w:rsid w:val="00566B22"/>
    <w:rsid w:val="005C2CA0"/>
    <w:rsid w:val="005D652D"/>
    <w:rsid w:val="005E755E"/>
    <w:rsid w:val="005F340F"/>
    <w:rsid w:val="005F39DC"/>
    <w:rsid w:val="00624425"/>
    <w:rsid w:val="00645190"/>
    <w:rsid w:val="006A487A"/>
    <w:rsid w:val="006E24E4"/>
    <w:rsid w:val="006F33C5"/>
    <w:rsid w:val="006F3F5A"/>
    <w:rsid w:val="006F5E11"/>
    <w:rsid w:val="00703724"/>
    <w:rsid w:val="007242C1"/>
    <w:rsid w:val="00741CD3"/>
    <w:rsid w:val="00743C59"/>
    <w:rsid w:val="00753563"/>
    <w:rsid w:val="0076201C"/>
    <w:rsid w:val="00782B2D"/>
    <w:rsid w:val="00793064"/>
    <w:rsid w:val="007E02B4"/>
    <w:rsid w:val="007E52A5"/>
    <w:rsid w:val="00803B58"/>
    <w:rsid w:val="008423DF"/>
    <w:rsid w:val="00856677"/>
    <w:rsid w:val="0087509B"/>
    <w:rsid w:val="00886818"/>
    <w:rsid w:val="008C1FFE"/>
    <w:rsid w:val="008D0D22"/>
    <w:rsid w:val="008E13FD"/>
    <w:rsid w:val="009115A4"/>
    <w:rsid w:val="00920480"/>
    <w:rsid w:val="00930337"/>
    <w:rsid w:val="00947B60"/>
    <w:rsid w:val="009624C7"/>
    <w:rsid w:val="00982FAE"/>
    <w:rsid w:val="009A3DD5"/>
    <w:rsid w:val="009B2B39"/>
    <w:rsid w:val="009F5594"/>
    <w:rsid w:val="00A06AA3"/>
    <w:rsid w:val="00A23937"/>
    <w:rsid w:val="00A3783D"/>
    <w:rsid w:val="00A62E22"/>
    <w:rsid w:val="00A646A7"/>
    <w:rsid w:val="00A80BDC"/>
    <w:rsid w:val="00B36AE1"/>
    <w:rsid w:val="00BB05D7"/>
    <w:rsid w:val="00BC3669"/>
    <w:rsid w:val="00BE15AF"/>
    <w:rsid w:val="00BF3500"/>
    <w:rsid w:val="00C06F5E"/>
    <w:rsid w:val="00C21661"/>
    <w:rsid w:val="00C3437D"/>
    <w:rsid w:val="00C36D8F"/>
    <w:rsid w:val="00C653CC"/>
    <w:rsid w:val="00C76B52"/>
    <w:rsid w:val="00C8553D"/>
    <w:rsid w:val="00CA328C"/>
    <w:rsid w:val="00CA4D60"/>
    <w:rsid w:val="00CB217B"/>
    <w:rsid w:val="00CB3BAE"/>
    <w:rsid w:val="00CD0DA6"/>
    <w:rsid w:val="00CF7568"/>
    <w:rsid w:val="00D20398"/>
    <w:rsid w:val="00D22C0F"/>
    <w:rsid w:val="00D358C1"/>
    <w:rsid w:val="00D35EBC"/>
    <w:rsid w:val="00D37276"/>
    <w:rsid w:val="00D43E81"/>
    <w:rsid w:val="00D50328"/>
    <w:rsid w:val="00D651C6"/>
    <w:rsid w:val="00D656D1"/>
    <w:rsid w:val="00D72365"/>
    <w:rsid w:val="00D74D71"/>
    <w:rsid w:val="00D92A19"/>
    <w:rsid w:val="00D9335B"/>
    <w:rsid w:val="00DA521F"/>
    <w:rsid w:val="00DB2737"/>
    <w:rsid w:val="00DD4C3A"/>
    <w:rsid w:val="00DD71ED"/>
    <w:rsid w:val="00DE780A"/>
    <w:rsid w:val="00DF233E"/>
    <w:rsid w:val="00E014E8"/>
    <w:rsid w:val="00E10BE1"/>
    <w:rsid w:val="00E2716B"/>
    <w:rsid w:val="00E465AD"/>
    <w:rsid w:val="00E614AA"/>
    <w:rsid w:val="00E8558B"/>
    <w:rsid w:val="00E90F84"/>
    <w:rsid w:val="00E91C97"/>
    <w:rsid w:val="00EB00E3"/>
    <w:rsid w:val="00F07A2E"/>
    <w:rsid w:val="00F15C9A"/>
    <w:rsid w:val="00F17681"/>
    <w:rsid w:val="00F31890"/>
    <w:rsid w:val="00F44F17"/>
    <w:rsid w:val="00F81BE3"/>
    <w:rsid w:val="00FA77F9"/>
    <w:rsid w:val="00FB4BBD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65E6-07D1-4074-A140-17275E9F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2013-04-18T05:50:00Z</cp:lastPrinted>
  <dcterms:created xsi:type="dcterms:W3CDTF">2013-04-18T05:43:00Z</dcterms:created>
  <dcterms:modified xsi:type="dcterms:W3CDTF">2013-04-18T06:09:00Z</dcterms:modified>
</cp:coreProperties>
</file>