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16AE" w:rsidRPr="0063135C" w:rsidRDefault="00C43833" w:rsidP="0063135C">
      <w:pPr>
        <w:ind w:left="5103" w:firstLine="0"/>
        <w:jc w:val="left"/>
        <w:rPr>
          <w:szCs w:val="28"/>
        </w:rPr>
      </w:pPr>
      <w:r w:rsidRPr="0063135C">
        <w:rPr>
          <w:szCs w:val="28"/>
        </w:rPr>
        <w:t>Приложение</w:t>
      </w:r>
      <w:r w:rsidRPr="0063135C">
        <w:rPr>
          <w:szCs w:val="28"/>
        </w:rPr>
        <w:br/>
        <w:t>к распоряжению Правительства</w:t>
      </w:r>
      <w:r w:rsidRPr="0063135C">
        <w:rPr>
          <w:szCs w:val="28"/>
        </w:rPr>
        <w:br/>
        <w:t>Тверской области</w:t>
      </w:r>
    </w:p>
    <w:p w:rsidR="00C1379E" w:rsidRPr="0063135C" w:rsidRDefault="00C1379E" w:rsidP="0063135C">
      <w:pPr>
        <w:ind w:left="5103" w:firstLine="0"/>
        <w:jc w:val="left"/>
        <w:rPr>
          <w:szCs w:val="28"/>
        </w:rPr>
      </w:pPr>
      <w:r w:rsidRPr="0063135C">
        <w:rPr>
          <w:szCs w:val="28"/>
        </w:rPr>
        <w:t xml:space="preserve">от </w:t>
      </w:r>
      <w:r w:rsidR="00C856AD">
        <w:rPr>
          <w:szCs w:val="28"/>
        </w:rPr>
        <w:t xml:space="preserve">15.03.2019 </w:t>
      </w:r>
      <w:r w:rsidRPr="0063135C">
        <w:rPr>
          <w:szCs w:val="28"/>
        </w:rPr>
        <w:t>№</w:t>
      </w:r>
      <w:r w:rsidR="00C856AD">
        <w:rPr>
          <w:szCs w:val="28"/>
        </w:rPr>
        <w:t xml:space="preserve"> 151-рп</w:t>
      </w:r>
      <w:bookmarkStart w:id="0" w:name="_GoBack"/>
      <w:bookmarkEnd w:id="0"/>
    </w:p>
    <w:p w:rsidR="009905FD" w:rsidRPr="0063135C" w:rsidRDefault="009905FD" w:rsidP="0063135C">
      <w:pPr>
        <w:jc w:val="center"/>
        <w:rPr>
          <w:szCs w:val="28"/>
        </w:rPr>
      </w:pPr>
    </w:p>
    <w:p w:rsidR="009905FD" w:rsidRPr="0063135C" w:rsidRDefault="009905FD" w:rsidP="0063135C">
      <w:pPr>
        <w:jc w:val="center"/>
        <w:rPr>
          <w:szCs w:val="28"/>
        </w:rPr>
      </w:pPr>
    </w:p>
    <w:p w:rsidR="00DA25A7" w:rsidRPr="0063135C" w:rsidRDefault="0064097D" w:rsidP="0063135C">
      <w:pPr>
        <w:ind w:firstLine="0"/>
        <w:jc w:val="center"/>
        <w:rPr>
          <w:szCs w:val="28"/>
        </w:rPr>
      </w:pPr>
      <w:r w:rsidRPr="0063135C">
        <w:rPr>
          <w:szCs w:val="28"/>
        </w:rPr>
        <w:t>Документация по планировке</w:t>
      </w:r>
      <w:r w:rsidR="005608F1" w:rsidRPr="0063135C">
        <w:rPr>
          <w:szCs w:val="28"/>
        </w:rPr>
        <w:t xml:space="preserve"> территории</w:t>
      </w:r>
      <w:r w:rsidR="002D3119" w:rsidRPr="0063135C">
        <w:rPr>
          <w:szCs w:val="28"/>
        </w:rPr>
        <w:t xml:space="preserve"> линейного объекта </w:t>
      </w:r>
    </w:p>
    <w:p w:rsidR="002D1FA3" w:rsidRPr="0063135C" w:rsidRDefault="002D1FA3" w:rsidP="0063135C">
      <w:pPr>
        <w:ind w:firstLine="0"/>
        <w:jc w:val="center"/>
        <w:rPr>
          <w:szCs w:val="28"/>
        </w:rPr>
      </w:pPr>
      <w:r w:rsidRPr="0063135C">
        <w:rPr>
          <w:szCs w:val="28"/>
        </w:rPr>
        <w:t>«Строительство площадки для обустройства передвижного пункта весового контроля на автомобильной дороге общего пользования регионального значения Тверь</w:t>
      </w:r>
      <w:r w:rsidR="00EB539C" w:rsidRPr="0063135C">
        <w:rPr>
          <w:szCs w:val="28"/>
        </w:rPr>
        <w:t xml:space="preserve"> – </w:t>
      </w:r>
      <w:r w:rsidRPr="0063135C">
        <w:rPr>
          <w:szCs w:val="28"/>
        </w:rPr>
        <w:t>Бежецк</w:t>
      </w:r>
      <w:r w:rsidR="00EB539C" w:rsidRPr="0063135C">
        <w:rPr>
          <w:szCs w:val="28"/>
        </w:rPr>
        <w:t xml:space="preserve"> – </w:t>
      </w:r>
      <w:r w:rsidRPr="0063135C">
        <w:rPr>
          <w:szCs w:val="28"/>
        </w:rPr>
        <w:t>Весьегонск</w:t>
      </w:r>
      <w:r w:rsidR="00EB539C" w:rsidRPr="0063135C">
        <w:rPr>
          <w:szCs w:val="28"/>
        </w:rPr>
        <w:t xml:space="preserve"> </w:t>
      </w:r>
      <w:r w:rsidR="00A00956" w:rsidRPr="0063135C">
        <w:rPr>
          <w:szCs w:val="28"/>
        </w:rPr>
        <w:t>–</w:t>
      </w:r>
      <w:r w:rsidR="00EB539C" w:rsidRPr="0063135C">
        <w:rPr>
          <w:szCs w:val="28"/>
        </w:rPr>
        <w:t xml:space="preserve"> </w:t>
      </w:r>
      <w:r w:rsidRPr="0063135C">
        <w:rPr>
          <w:szCs w:val="28"/>
        </w:rPr>
        <w:t xml:space="preserve">Устюжна </w:t>
      </w:r>
    </w:p>
    <w:p w:rsidR="009905FD" w:rsidRPr="0063135C" w:rsidRDefault="002D1FA3" w:rsidP="0063135C">
      <w:pPr>
        <w:ind w:firstLine="0"/>
        <w:jc w:val="center"/>
        <w:rPr>
          <w:szCs w:val="28"/>
        </w:rPr>
      </w:pPr>
      <w:r w:rsidRPr="0063135C">
        <w:rPr>
          <w:szCs w:val="28"/>
        </w:rPr>
        <w:t>(п. Городковский) в Рамешковского районе Тверской области»</w:t>
      </w:r>
    </w:p>
    <w:p w:rsidR="002D1FA3" w:rsidRPr="0063135C" w:rsidRDefault="002D1FA3" w:rsidP="0063135C">
      <w:pPr>
        <w:ind w:firstLine="0"/>
        <w:jc w:val="center"/>
        <w:rPr>
          <w:szCs w:val="28"/>
        </w:rPr>
      </w:pPr>
    </w:p>
    <w:p w:rsidR="0040689E" w:rsidRPr="0063135C" w:rsidRDefault="0040689E" w:rsidP="0063135C">
      <w:pPr>
        <w:pStyle w:val="af7"/>
      </w:pPr>
      <w:bookmarkStart w:id="1" w:name="_Toc494180929"/>
      <w:r w:rsidRPr="0063135C">
        <w:t xml:space="preserve">Раздел </w:t>
      </w:r>
      <w:r w:rsidRPr="0063135C">
        <w:rPr>
          <w:lang w:val="en-US"/>
        </w:rPr>
        <w:t>I</w:t>
      </w:r>
      <w:bookmarkEnd w:id="1"/>
    </w:p>
    <w:p w:rsidR="0064097D" w:rsidRPr="0063135C" w:rsidRDefault="0064097D" w:rsidP="0063135C">
      <w:pPr>
        <w:pStyle w:val="af7"/>
      </w:pPr>
      <w:r w:rsidRPr="0063135C">
        <w:t>Проект планировки территории</w:t>
      </w:r>
    </w:p>
    <w:p w:rsidR="009905FD" w:rsidRPr="0063135C" w:rsidRDefault="009905FD" w:rsidP="0063135C">
      <w:pPr>
        <w:pStyle w:val="af7"/>
        <w:rPr>
          <w:b/>
        </w:rPr>
      </w:pPr>
    </w:p>
    <w:p w:rsidR="0040689E" w:rsidRPr="0063135C" w:rsidRDefault="0040689E" w:rsidP="0063135C">
      <w:pPr>
        <w:pStyle w:val="af6"/>
        <w:spacing w:before="0" w:after="0"/>
      </w:pPr>
      <w:bookmarkStart w:id="2" w:name="_Toc494180930"/>
      <w:r w:rsidRPr="0063135C">
        <w:t xml:space="preserve">Подраздел </w:t>
      </w:r>
      <w:r w:rsidRPr="0063135C">
        <w:rPr>
          <w:lang w:val="en-US"/>
        </w:rPr>
        <w:t>I</w:t>
      </w:r>
      <w:bookmarkEnd w:id="2"/>
      <w:r w:rsidR="00EB539C" w:rsidRPr="0063135C">
        <w:t xml:space="preserve">. </w:t>
      </w:r>
      <w:r w:rsidR="001F0A8A" w:rsidRPr="0063135C">
        <w:t>Положение о размещении линейного объекта</w:t>
      </w:r>
    </w:p>
    <w:p w:rsidR="0064097D" w:rsidRPr="0063135C" w:rsidRDefault="0064097D" w:rsidP="0063135C">
      <w:pPr>
        <w:pStyle w:val="af6"/>
        <w:spacing w:before="0" w:after="0"/>
      </w:pPr>
    </w:p>
    <w:p w:rsidR="0064097D" w:rsidRDefault="0064097D" w:rsidP="0063135C">
      <w:pPr>
        <w:pStyle w:val="af6"/>
        <w:spacing w:before="0" w:after="0"/>
      </w:pPr>
      <w:r w:rsidRPr="0063135C">
        <w:t>Глава 1</w:t>
      </w:r>
      <w:r w:rsidR="00E534C0" w:rsidRPr="0063135C">
        <w:t xml:space="preserve">. </w:t>
      </w:r>
      <w:r w:rsidRPr="0063135C">
        <w:t>Общие сведения</w:t>
      </w:r>
    </w:p>
    <w:p w:rsidR="00320154" w:rsidRPr="0063135C" w:rsidRDefault="00320154" w:rsidP="0063135C">
      <w:pPr>
        <w:pStyle w:val="af6"/>
        <w:spacing w:before="0" w:after="0"/>
      </w:pPr>
    </w:p>
    <w:p w:rsidR="0040689E" w:rsidRPr="0063135C" w:rsidRDefault="0040689E" w:rsidP="0063135C">
      <w:pPr>
        <w:pStyle w:val="a3"/>
      </w:pPr>
      <w:r w:rsidRPr="0063135C">
        <w:t xml:space="preserve">Подготовка документации по планировке территории осуществляется в целях обеспечения устойчивого развития территории, выделения элементов планировочной структуры, установления границ земельных участков, предназначенных для реконструкции и размещения линейных объектов. Данный проект разработан для дальнейшего проектирования и </w:t>
      </w:r>
      <w:r w:rsidR="00DA25A7" w:rsidRPr="0063135C">
        <w:t xml:space="preserve">строительства площадки для обустройства передвижного пункта весового контроля </w:t>
      </w:r>
      <w:r w:rsidR="00320154" w:rsidRPr="00320154">
        <w:t xml:space="preserve">                         </w:t>
      </w:r>
      <w:r w:rsidR="00DA25A7" w:rsidRPr="0063135C">
        <w:t xml:space="preserve">на автомобильной дороге общего пользования регионального значения </w:t>
      </w:r>
      <w:r w:rsidR="00320154" w:rsidRPr="00320154">
        <w:t xml:space="preserve">                  </w:t>
      </w:r>
      <w:r w:rsidR="002D1FA3" w:rsidRPr="0063135C">
        <w:t>Тверь</w:t>
      </w:r>
      <w:r w:rsidR="00EB539C" w:rsidRPr="0063135C">
        <w:t xml:space="preserve"> –</w:t>
      </w:r>
      <w:r w:rsidR="000F2CA7">
        <w:t xml:space="preserve"> </w:t>
      </w:r>
      <w:r w:rsidR="002D1FA3" w:rsidRPr="0063135C">
        <w:t>Бежецк</w:t>
      </w:r>
      <w:r w:rsidR="00EB539C" w:rsidRPr="0063135C">
        <w:t xml:space="preserve"> – </w:t>
      </w:r>
      <w:r w:rsidR="002D1FA3" w:rsidRPr="0063135C">
        <w:t>Весьегонск</w:t>
      </w:r>
      <w:r w:rsidR="00EB539C" w:rsidRPr="0063135C">
        <w:t xml:space="preserve"> </w:t>
      </w:r>
      <w:r w:rsidR="00A00956" w:rsidRPr="0063135C">
        <w:t>–</w:t>
      </w:r>
      <w:r w:rsidR="00EB539C" w:rsidRPr="0063135C">
        <w:t xml:space="preserve"> </w:t>
      </w:r>
      <w:r w:rsidR="002D1FA3" w:rsidRPr="0063135C">
        <w:t>Устюжна (п. Городковский</w:t>
      </w:r>
      <w:r w:rsidR="00DA25A7" w:rsidRPr="0063135C">
        <w:t xml:space="preserve">) в </w:t>
      </w:r>
      <w:r w:rsidR="002D1FA3" w:rsidRPr="0063135C">
        <w:t>Рамешковском</w:t>
      </w:r>
      <w:r w:rsidR="00DA25A7" w:rsidRPr="0063135C">
        <w:t xml:space="preserve"> районе Тверской области.</w:t>
      </w:r>
    </w:p>
    <w:p w:rsidR="00EB539C" w:rsidRPr="0063135C" w:rsidRDefault="00EB539C" w:rsidP="0063135C">
      <w:pPr>
        <w:pStyle w:val="a3"/>
        <w:numPr>
          <w:ilvl w:val="0"/>
          <w:numId w:val="0"/>
        </w:numPr>
        <w:ind w:firstLine="709"/>
      </w:pPr>
      <w:r w:rsidRPr="0063135C">
        <w:t xml:space="preserve">Документация по планировке территории разработан на основании приказа </w:t>
      </w:r>
      <w:r w:rsidR="00320154">
        <w:t>г</w:t>
      </w:r>
      <w:r w:rsidRPr="0063135C">
        <w:t xml:space="preserve">осударственного казенного учреждения Тверской области «Дирекция территориального дорожного фонда Тверской области» </w:t>
      </w:r>
      <w:r w:rsidR="00320154" w:rsidRPr="00320154">
        <w:t xml:space="preserve">                          </w:t>
      </w:r>
      <w:r w:rsidRPr="0063135C">
        <w:t>от 24.09.2018 № 459</w:t>
      </w:r>
      <w:r w:rsidR="0063135C">
        <w:t>-</w:t>
      </w:r>
      <w:r w:rsidR="00DB1017" w:rsidRPr="0063135C">
        <w:t xml:space="preserve">пр </w:t>
      </w:r>
      <w:r w:rsidRPr="0063135C">
        <w:t>«О подготовке документации по планировке территории линейного объекта».</w:t>
      </w:r>
    </w:p>
    <w:p w:rsidR="0040689E" w:rsidRPr="0063135C" w:rsidRDefault="0040689E" w:rsidP="0063135C">
      <w:pPr>
        <w:pStyle w:val="a3"/>
      </w:pPr>
      <w:r w:rsidRPr="0063135C">
        <w:t>Инженерные изыскания</w:t>
      </w:r>
      <w:r w:rsidR="0064097D" w:rsidRPr="0063135C">
        <w:t xml:space="preserve"> выполнены в сентябре</w:t>
      </w:r>
      <w:r w:rsidR="002D3119" w:rsidRPr="0063135C">
        <w:t xml:space="preserve"> 2018</w:t>
      </w:r>
      <w:r w:rsidR="00FC0EB8" w:rsidRPr="0063135C">
        <w:t xml:space="preserve"> года.</w:t>
      </w:r>
    </w:p>
    <w:p w:rsidR="009905FD" w:rsidRPr="0063135C" w:rsidRDefault="009905FD" w:rsidP="0063135C">
      <w:pPr>
        <w:pStyle w:val="a3"/>
        <w:numPr>
          <w:ilvl w:val="0"/>
          <w:numId w:val="0"/>
        </w:numPr>
      </w:pPr>
    </w:p>
    <w:p w:rsidR="0040689E" w:rsidRPr="0063135C" w:rsidRDefault="0064097D" w:rsidP="0063135C">
      <w:pPr>
        <w:pStyle w:val="af6"/>
        <w:spacing w:before="0" w:after="0"/>
      </w:pPr>
      <w:bookmarkStart w:id="3" w:name="_Toc494180931"/>
      <w:r w:rsidRPr="0063135C">
        <w:t>Глава 2</w:t>
      </w:r>
      <w:r w:rsidR="00413CAB">
        <w:t xml:space="preserve">. </w:t>
      </w:r>
      <w:r w:rsidR="0040689E" w:rsidRPr="0063135C">
        <w:t>Наименование и описание элемента планировочной структуры</w:t>
      </w:r>
      <w:bookmarkEnd w:id="3"/>
    </w:p>
    <w:p w:rsidR="009905FD" w:rsidRPr="0063135C" w:rsidRDefault="009905FD" w:rsidP="0063135C">
      <w:pPr>
        <w:pStyle w:val="af6"/>
        <w:spacing w:before="0" w:after="0"/>
      </w:pPr>
    </w:p>
    <w:p w:rsidR="003252E6" w:rsidRPr="0063135C" w:rsidRDefault="003252E6" w:rsidP="0063135C">
      <w:pPr>
        <w:pStyle w:val="a3"/>
      </w:pPr>
      <w:r w:rsidRPr="0063135C">
        <w:t>Проектом планировки территории предусмотрено выделение</w:t>
      </w:r>
      <w:r w:rsidR="00AA285A" w:rsidRPr="0063135C">
        <w:t xml:space="preserve"> </w:t>
      </w:r>
      <w:r w:rsidRPr="0063135C">
        <w:t>элемента планировочной структуры</w:t>
      </w:r>
      <w:r w:rsidR="003431E1" w:rsidRPr="0063135C">
        <w:t xml:space="preserve"> </w:t>
      </w:r>
      <w:r w:rsidRPr="0063135C">
        <w:t>«Территория, занятая линейным объектом».</w:t>
      </w:r>
    </w:p>
    <w:p w:rsidR="003252E6" w:rsidRPr="0063135C" w:rsidRDefault="006367E7" w:rsidP="0063135C">
      <w:pPr>
        <w:contextualSpacing/>
        <w:rPr>
          <w:szCs w:val="28"/>
        </w:rPr>
      </w:pPr>
      <w:r w:rsidRPr="0063135C">
        <w:rPr>
          <w:szCs w:val="28"/>
        </w:rPr>
        <w:t>Проект</w:t>
      </w:r>
      <w:r w:rsidR="00EB539C" w:rsidRPr="0063135C">
        <w:rPr>
          <w:szCs w:val="28"/>
        </w:rPr>
        <w:t xml:space="preserve"> </w:t>
      </w:r>
      <w:r w:rsidRPr="0063135C">
        <w:rPr>
          <w:szCs w:val="28"/>
        </w:rPr>
        <w:t>планировки</w:t>
      </w:r>
      <w:r w:rsidR="00EB539C" w:rsidRPr="0063135C">
        <w:rPr>
          <w:szCs w:val="28"/>
        </w:rPr>
        <w:t xml:space="preserve"> </w:t>
      </w:r>
      <w:r w:rsidRPr="0063135C">
        <w:rPr>
          <w:szCs w:val="28"/>
        </w:rPr>
        <w:t>территории</w:t>
      </w:r>
      <w:r w:rsidR="00EB539C" w:rsidRPr="0063135C">
        <w:rPr>
          <w:szCs w:val="28"/>
        </w:rPr>
        <w:t xml:space="preserve"> </w:t>
      </w:r>
      <w:r w:rsidRPr="0063135C">
        <w:rPr>
          <w:szCs w:val="28"/>
        </w:rPr>
        <w:t>разработан</w:t>
      </w:r>
      <w:r w:rsidR="00AA285A" w:rsidRPr="0063135C">
        <w:rPr>
          <w:szCs w:val="28"/>
        </w:rPr>
        <w:t xml:space="preserve"> </w:t>
      </w:r>
      <w:r w:rsidRPr="0063135C">
        <w:rPr>
          <w:szCs w:val="28"/>
        </w:rPr>
        <w:t>в</w:t>
      </w:r>
      <w:r w:rsidR="003431E1" w:rsidRPr="0063135C">
        <w:rPr>
          <w:szCs w:val="28"/>
        </w:rPr>
        <w:t xml:space="preserve"> </w:t>
      </w:r>
      <w:r w:rsidRPr="0063135C">
        <w:rPr>
          <w:szCs w:val="28"/>
        </w:rPr>
        <w:t>соответствии</w:t>
      </w:r>
      <w:r w:rsidR="003431E1" w:rsidRPr="0063135C">
        <w:rPr>
          <w:szCs w:val="28"/>
        </w:rPr>
        <w:t xml:space="preserve"> </w:t>
      </w:r>
      <w:r w:rsidR="00413CAB">
        <w:rPr>
          <w:szCs w:val="28"/>
        </w:rPr>
        <w:t xml:space="preserve">                                  </w:t>
      </w:r>
      <w:r w:rsidRPr="0063135C">
        <w:rPr>
          <w:szCs w:val="28"/>
        </w:rPr>
        <w:t>с</w:t>
      </w:r>
      <w:r w:rsidR="003431E1" w:rsidRPr="0063135C">
        <w:rPr>
          <w:szCs w:val="28"/>
        </w:rPr>
        <w:t xml:space="preserve"> </w:t>
      </w:r>
      <w:r w:rsidR="00EB539C" w:rsidRPr="0063135C">
        <w:rPr>
          <w:szCs w:val="28"/>
        </w:rPr>
        <w:t>п</w:t>
      </w:r>
      <w:r w:rsidRPr="0063135C">
        <w:rPr>
          <w:szCs w:val="28"/>
        </w:rPr>
        <w:t>остановлением Правительства Р</w:t>
      </w:r>
      <w:r w:rsidR="00EB539C" w:rsidRPr="0063135C">
        <w:rPr>
          <w:szCs w:val="28"/>
        </w:rPr>
        <w:t xml:space="preserve">оссийской </w:t>
      </w:r>
      <w:r w:rsidRPr="0063135C">
        <w:rPr>
          <w:szCs w:val="28"/>
        </w:rPr>
        <w:t>Ф</w:t>
      </w:r>
      <w:r w:rsidR="00EB539C" w:rsidRPr="0063135C">
        <w:rPr>
          <w:szCs w:val="28"/>
        </w:rPr>
        <w:t>едерации</w:t>
      </w:r>
      <w:r w:rsidRPr="0063135C">
        <w:rPr>
          <w:szCs w:val="28"/>
        </w:rPr>
        <w:t xml:space="preserve"> от 12.05.2017 </w:t>
      </w:r>
      <w:r w:rsidR="00413CAB">
        <w:rPr>
          <w:szCs w:val="28"/>
        </w:rPr>
        <w:t>№</w:t>
      </w:r>
      <w:r w:rsidRPr="0063135C">
        <w:rPr>
          <w:szCs w:val="28"/>
        </w:rPr>
        <w:t xml:space="preserve"> 564 </w:t>
      </w:r>
      <w:r w:rsidR="00853A76" w:rsidRPr="0063135C">
        <w:rPr>
          <w:szCs w:val="28"/>
        </w:rPr>
        <w:t>«</w:t>
      </w:r>
      <w:r w:rsidRPr="0063135C">
        <w:rPr>
          <w:szCs w:val="28"/>
        </w:rPr>
        <w:t xml:space="preserve">Об утверждении Положения о составе и содержании проектов планировки </w:t>
      </w:r>
      <w:r w:rsidRPr="0063135C">
        <w:rPr>
          <w:szCs w:val="28"/>
        </w:rPr>
        <w:lastRenderedPageBreak/>
        <w:t>территории, предусматривающих размещение одного или нескольких линейных объектов</w:t>
      </w:r>
      <w:r w:rsidR="00853A76" w:rsidRPr="0063135C">
        <w:rPr>
          <w:szCs w:val="28"/>
        </w:rPr>
        <w:t>»</w:t>
      </w:r>
      <w:r w:rsidRPr="0063135C">
        <w:rPr>
          <w:szCs w:val="28"/>
        </w:rPr>
        <w:t>.</w:t>
      </w:r>
    </w:p>
    <w:p w:rsidR="006367E7" w:rsidRPr="0063135C" w:rsidRDefault="00A529EF" w:rsidP="0063135C">
      <w:pPr>
        <w:pStyle w:val="a3"/>
      </w:pPr>
      <w:r w:rsidRPr="0063135C">
        <w:t>Устанавливаемый элемент планировочной структуры располагается</w:t>
      </w:r>
      <w:r w:rsidR="00413CAB">
        <w:t xml:space="preserve">             </w:t>
      </w:r>
      <w:r w:rsidRPr="0063135C">
        <w:t xml:space="preserve"> </w:t>
      </w:r>
      <w:r w:rsidR="00141BD8" w:rsidRPr="0063135C">
        <w:t xml:space="preserve">в северо-западной части </w:t>
      </w:r>
      <w:r w:rsidR="008915E5" w:rsidRPr="0063135C">
        <w:t>Тверской области в Некрасовском сельском посе</w:t>
      </w:r>
      <w:r w:rsidR="003431E1" w:rsidRPr="0063135C">
        <w:t xml:space="preserve">лении Рамешковского района. </w:t>
      </w:r>
      <w:r w:rsidR="008915E5" w:rsidRPr="0063135C">
        <w:t xml:space="preserve">Поселок городского типа Рамешки расположен в юго-восточной части Тверской области в 64 км к северу от </w:t>
      </w:r>
      <w:r w:rsidR="00413CAB">
        <w:t xml:space="preserve">                </w:t>
      </w:r>
      <w:r w:rsidR="008915E5" w:rsidRPr="0063135C">
        <w:t>г. Тверь.</w:t>
      </w:r>
    </w:p>
    <w:p w:rsidR="0040689E" w:rsidRPr="0063135C" w:rsidRDefault="00141BD8" w:rsidP="0063135C">
      <w:pPr>
        <w:pStyle w:val="a3"/>
      </w:pPr>
      <w:r w:rsidRPr="0063135C">
        <w:t>Участок автомобильной дороги Тверь</w:t>
      </w:r>
      <w:r w:rsidR="003431E1" w:rsidRPr="0063135C">
        <w:t xml:space="preserve"> – </w:t>
      </w:r>
      <w:r w:rsidRPr="0063135C">
        <w:t>Бежецк</w:t>
      </w:r>
      <w:r w:rsidR="003431E1" w:rsidRPr="0063135C">
        <w:t xml:space="preserve"> – </w:t>
      </w:r>
      <w:r w:rsidRPr="0063135C">
        <w:t>Весьегонск</w:t>
      </w:r>
      <w:r w:rsidR="003431E1" w:rsidRPr="0063135C">
        <w:t xml:space="preserve"> </w:t>
      </w:r>
      <w:r w:rsidR="00A00956" w:rsidRPr="0063135C">
        <w:t>–</w:t>
      </w:r>
      <w:r w:rsidRPr="0063135C">
        <w:t>Устюжна, предназначенный для обустройства п</w:t>
      </w:r>
      <w:r w:rsidR="00633A1F" w:rsidRPr="0063135C">
        <w:t>ередвижного пункта весового кон</w:t>
      </w:r>
      <w:r w:rsidRPr="0063135C">
        <w:t xml:space="preserve">троля, находится между пос. Городковский (сельское поселение Застолбье) и дер. Ошвино. Расстояние от кадастровой границы пос. Городковский </w:t>
      </w:r>
      <w:r w:rsidR="00413CAB">
        <w:t xml:space="preserve">                  </w:t>
      </w:r>
      <w:r w:rsidRPr="0063135C">
        <w:t>до участка проектирования – 310</w:t>
      </w:r>
      <w:r w:rsidR="00853A76" w:rsidRPr="0063135C">
        <w:t xml:space="preserve"> </w:t>
      </w:r>
      <w:r w:rsidRPr="0063135C">
        <w:t xml:space="preserve">м, от кадастровой границы дер. Ошвино – </w:t>
      </w:r>
      <w:r w:rsidR="00413CAB">
        <w:t xml:space="preserve">             </w:t>
      </w:r>
      <w:r w:rsidRPr="0063135C">
        <w:t>80</w:t>
      </w:r>
      <w:r w:rsidR="00853A76" w:rsidRPr="0063135C">
        <w:t xml:space="preserve"> </w:t>
      </w:r>
      <w:r w:rsidRPr="0063135C">
        <w:t>м.  К участку примыкают неиспользуемые земли сельскохозяйственного назначения, которые постепенно зарастают мелколесьем.</w:t>
      </w:r>
    </w:p>
    <w:p w:rsidR="0040689E" w:rsidRPr="0063135C" w:rsidRDefault="0040689E" w:rsidP="0063135C">
      <w:pPr>
        <w:pStyle w:val="a3"/>
        <w:rPr>
          <w:lang w:eastAsia="ja-JP"/>
        </w:rPr>
      </w:pPr>
      <w:r w:rsidRPr="0063135C">
        <w:t xml:space="preserve"> </w:t>
      </w:r>
      <w:r w:rsidR="005A2A8B" w:rsidRPr="0063135C">
        <w:rPr>
          <w:lang w:eastAsia="ja-JP"/>
        </w:rPr>
        <w:t>Проектируемая площадка</w:t>
      </w:r>
      <w:r w:rsidR="0026350D" w:rsidRPr="0063135C">
        <w:rPr>
          <w:lang w:eastAsia="ja-JP"/>
        </w:rPr>
        <w:t xml:space="preserve"> для обустройства передвижного пункта весового контроля находи</w:t>
      </w:r>
      <w:r w:rsidR="006E302A" w:rsidRPr="0063135C">
        <w:rPr>
          <w:lang w:eastAsia="ja-JP"/>
        </w:rPr>
        <w:t>тся на автомобильной дороге</w:t>
      </w:r>
      <w:r w:rsidR="00EF4ABA" w:rsidRPr="0063135C">
        <w:rPr>
          <w:lang w:eastAsia="ja-JP"/>
        </w:rPr>
        <w:t xml:space="preserve"> Тверь – Бежецк – Весьегонск – Устюжна имеет кадастровый номер 69:26:0000013:261. Его площадь составляет 146</w:t>
      </w:r>
      <w:r w:rsidR="00413CAB">
        <w:rPr>
          <w:lang w:eastAsia="ja-JP"/>
        </w:rPr>
        <w:t xml:space="preserve"> </w:t>
      </w:r>
      <w:r w:rsidR="00EF4ABA" w:rsidRPr="0063135C">
        <w:rPr>
          <w:lang w:eastAsia="ja-JP"/>
        </w:rPr>
        <w:t>000 кв.</w:t>
      </w:r>
      <w:r w:rsidR="006E302A" w:rsidRPr="0063135C">
        <w:rPr>
          <w:lang w:eastAsia="ja-JP"/>
        </w:rPr>
        <w:t xml:space="preserve"> </w:t>
      </w:r>
      <w:r w:rsidR="00EF4ABA" w:rsidRPr="0063135C">
        <w:rPr>
          <w:lang w:eastAsia="ja-JP"/>
        </w:rPr>
        <w:t>м. Площадь части участка в границах проектирования – 16</w:t>
      </w:r>
      <w:r w:rsidR="00413CAB">
        <w:rPr>
          <w:lang w:eastAsia="ja-JP"/>
        </w:rPr>
        <w:t xml:space="preserve"> </w:t>
      </w:r>
      <w:r w:rsidR="00EF4ABA" w:rsidRPr="0063135C">
        <w:rPr>
          <w:lang w:eastAsia="ja-JP"/>
        </w:rPr>
        <w:t>838 кв.</w:t>
      </w:r>
      <w:r w:rsidR="006E302A" w:rsidRPr="0063135C">
        <w:rPr>
          <w:lang w:eastAsia="ja-JP"/>
        </w:rPr>
        <w:t xml:space="preserve"> </w:t>
      </w:r>
      <w:r w:rsidR="00EF4ABA" w:rsidRPr="0063135C">
        <w:rPr>
          <w:lang w:eastAsia="ja-JP"/>
        </w:rPr>
        <w:t>м. Категория земельного участка не установлена.</w:t>
      </w:r>
    </w:p>
    <w:p w:rsidR="0040689E" w:rsidRPr="0063135C" w:rsidRDefault="00D83180" w:rsidP="0063135C">
      <w:pPr>
        <w:pStyle w:val="a3"/>
        <w:rPr>
          <w:rFonts w:eastAsia="TimesNewRomanPSMT"/>
          <w:lang w:eastAsia="ja-JP"/>
        </w:rPr>
      </w:pPr>
      <w:r w:rsidRPr="0063135C">
        <w:rPr>
          <w:rFonts w:eastAsia="TimesNewRomanPSMT"/>
          <w:lang w:eastAsia="ja-JP"/>
        </w:rPr>
        <w:t>В связи с необходим</w:t>
      </w:r>
      <w:r w:rsidR="006224E3" w:rsidRPr="0063135C">
        <w:rPr>
          <w:rFonts w:eastAsia="TimesNewRomanPSMT"/>
          <w:lang w:eastAsia="ja-JP"/>
        </w:rPr>
        <w:t>остью строительства дополнитель</w:t>
      </w:r>
      <w:r w:rsidRPr="0063135C">
        <w:rPr>
          <w:rFonts w:eastAsia="TimesNewRomanPSMT"/>
          <w:lang w:eastAsia="ja-JP"/>
        </w:rPr>
        <w:t>ных полос движения и площадки для стоянки автомобилей, не прошедших весовой контроль, граница полосы отвода автодороги изменена.</w:t>
      </w:r>
    </w:p>
    <w:p w:rsidR="006E302A" w:rsidRPr="0063135C" w:rsidRDefault="006E302A" w:rsidP="0063135C">
      <w:pPr>
        <w:pStyle w:val="a3"/>
      </w:pPr>
      <w:r w:rsidRPr="0063135C">
        <w:t>Основные характеристики линейного объекта приняты в соответствии с СП 34.13330.2012</w:t>
      </w:r>
      <w:r w:rsidR="008E55EF">
        <w:t xml:space="preserve">. Актуализированная редакция </w:t>
      </w:r>
      <w:r w:rsidRPr="0063135C">
        <w:t>СНиП 2.05.02-85* «А</w:t>
      </w:r>
      <w:r w:rsidR="00AA285A" w:rsidRPr="0063135C">
        <w:t>втомобильные дороги»</w:t>
      </w:r>
      <w:r w:rsidR="008E55EF">
        <w:t xml:space="preserve"> (таблица 4)</w:t>
      </w:r>
      <w:r w:rsidRPr="0063135C">
        <w:t>:</w:t>
      </w:r>
    </w:p>
    <w:p w:rsidR="006E302A" w:rsidRPr="0063135C" w:rsidRDefault="006E302A" w:rsidP="0063135C">
      <w:pPr>
        <w:pStyle w:val="a3"/>
        <w:numPr>
          <w:ilvl w:val="0"/>
          <w:numId w:val="0"/>
        </w:numPr>
        <w:ind w:firstLine="709"/>
      </w:pPr>
      <w:r w:rsidRPr="0063135C">
        <w:t>категория – II (автомобильная дорога регионального значения);</w:t>
      </w:r>
    </w:p>
    <w:p w:rsidR="006E302A" w:rsidRPr="0063135C" w:rsidRDefault="006E302A" w:rsidP="0063135C">
      <w:pPr>
        <w:pStyle w:val="a3"/>
        <w:numPr>
          <w:ilvl w:val="0"/>
          <w:numId w:val="0"/>
        </w:numPr>
        <w:ind w:firstLine="709"/>
      </w:pPr>
      <w:r w:rsidRPr="0063135C">
        <w:t>протяженность в границах проектирования – 530 пм;</w:t>
      </w:r>
    </w:p>
    <w:p w:rsidR="006E302A" w:rsidRPr="0063135C" w:rsidRDefault="006E302A" w:rsidP="0063135C">
      <w:pPr>
        <w:pStyle w:val="a3"/>
        <w:numPr>
          <w:ilvl w:val="0"/>
          <w:numId w:val="0"/>
        </w:numPr>
        <w:ind w:firstLine="709"/>
      </w:pPr>
      <w:r w:rsidRPr="0063135C">
        <w:t>ширина полос движения – 3,75 м;</w:t>
      </w:r>
    </w:p>
    <w:p w:rsidR="006E302A" w:rsidRPr="0063135C" w:rsidRDefault="006E302A" w:rsidP="0063135C">
      <w:pPr>
        <w:pStyle w:val="a3"/>
        <w:numPr>
          <w:ilvl w:val="0"/>
          <w:numId w:val="0"/>
        </w:numPr>
        <w:ind w:firstLine="709"/>
      </w:pPr>
      <w:r w:rsidRPr="0063135C">
        <w:t>число полос движения – 2;</w:t>
      </w:r>
    </w:p>
    <w:p w:rsidR="006E302A" w:rsidRPr="0063135C" w:rsidRDefault="006E302A" w:rsidP="0063135C">
      <w:pPr>
        <w:pStyle w:val="a3"/>
        <w:numPr>
          <w:ilvl w:val="0"/>
          <w:numId w:val="0"/>
        </w:numPr>
        <w:ind w:firstLine="709"/>
      </w:pPr>
      <w:r w:rsidRPr="0063135C">
        <w:t>ширина обочины – 3,75 м;</w:t>
      </w:r>
    </w:p>
    <w:p w:rsidR="006E302A" w:rsidRPr="0063135C" w:rsidRDefault="006E302A" w:rsidP="0063135C">
      <w:pPr>
        <w:pStyle w:val="a3"/>
        <w:numPr>
          <w:ilvl w:val="0"/>
          <w:numId w:val="0"/>
        </w:numPr>
        <w:ind w:firstLine="709"/>
      </w:pPr>
      <w:r w:rsidRPr="0063135C">
        <w:t>наименьшая ширина укрепленной полосы обочины – 0,75 м;</w:t>
      </w:r>
    </w:p>
    <w:p w:rsidR="006E302A" w:rsidRPr="0063135C" w:rsidRDefault="006E302A" w:rsidP="0063135C">
      <w:pPr>
        <w:pStyle w:val="a3"/>
        <w:numPr>
          <w:ilvl w:val="0"/>
          <w:numId w:val="0"/>
        </w:numPr>
        <w:ind w:firstLine="709"/>
      </w:pPr>
      <w:r w:rsidRPr="0063135C">
        <w:t>ширина земляного полотна – 15,0 м:</w:t>
      </w:r>
    </w:p>
    <w:p w:rsidR="006E302A" w:rsidRPr="0063135C" w:rsidRDefault="006E302A" w:rsidP="0063135C">
      <w:pPr>
        <w:pStyle w:val="a3"/>
        <w:numPr>
          <w:ilvl w:val="0"/>
          <w:numId w:val="0"/>
        </w:numPr>
        <w:ind w:firstLine="709"/>
      </w:pPr>
      <w:r w:rsidRPr="0063135C">
        <w:t>длина полосы торможения – 100 м;</w:t>
      </w:r>
    </w:p>
    <w:p w:rsidR="006E302A" w:rsidRPr="0063135C" w:rsidRDefault="006E302A" w:rsidP="0063135C">
      <w:pPr>
        <w:pStyle w:val="a3"/>
        <w:numPr>
          <w:ilvl w:val="0"/>
          <w:numId w:val="0"/>
        </w:numPr>
        <w:ind w:firstLine="709"/>
      </w:pPr>
      <w:r w:rsidRPr="0063135C">
        <w:t>длина полосы разгона – 180 м;</w:t>
      </w:r>
    </w:p>
    <w:p w:rsidR="006E302A" w:rsidRPr="0063135C" w:rsidRDefault="006E302A" w:rsidP="0063135C">
      <w:pPr>
        <w:pStyle w:val="a3"/>
        <w:numPr>
          <w:ilvl w:val="0"/>
          <w:numId w:val="0"/>
        </w:numPr>
        <w:ind w:firstLine="709"/>
      </w:pPr>
      <w:r w:rsidRPr="0063135C">
        <w:t>ширина переходно-скоростной полосы – 3,75 м.</w:t>
      </w:r>
    </w:p>
    <w:p w:rsidR="006E302A" w:rsidRPr="0063135C" w:rsidRDefault="006E302A" w:rsidP="0063135C">
      <w:pPr>
        <w:pStyle w:val="a3"/>
        <w:rPr>
          <w:bCs/>
        </w:rPr>
      </w:pPr>
      <w:r w:rsidRPr="0063135C">
        <w:rPr>
          <w:bCs/>
        </w:rPr>
        <w:t>За границу проектирования линейного объе</w:t>
      </w:r>
      <w:r w:rsidR="003431E1" w:rsidRPr="0063135C">
        <w:rPr>
          <w:bCs/>
        </w:rPr>
        <w:t>кта принята придорожная полоса. В соответствии с пунктом 16 статьи</w:t>
      </w:r>
      <w:r w:rsidR="00853A76" w:rsidRPr="0063135C">
        <w:rPr>
          <w:bCs/>
        </w:rPr>
        <w:t xml:space="preserve"> </w:t>
      </w:r>
      <w:r w:rsidRPr="0063135C">
        <w:rPr>
          <w:bCs/>
        </w:rPr>
        <w:t xml:space="preserve">3 Федерального закона </w:t>
      </w:r>
      <w:r w:rsidR="008E55EF">
        <w:rPr>
          <w:bCs/>
        </w:rPr>
        <w:t xml:space="preserve">                            </w:t>
      </w:r>
      <w:r w:rsidRPr="0063135C">
        <w:rPr>
          <w:bCs/>
        </w:rPr>
        <w:t>от 08.11.2007</w:t>
      </w:r>
      <w:r w:rsidR="003431E1" w:rsidRPr="0063135C">
        <w:rPr>
          <w:bCs/>
        </w:rPr>
        <w:t xml:space="preserve"> № 257</w:t>
      </w:r>
      <w:r w:rsidR="008E55EF">
        <w:rPr>
          <w:bCs/>
        </w:rPr>
        <w:t>-</w:t>
      </w:r>
      <w:r w:rsidR="003431E1" w:rsidRPr="0063135C">
        <w:rPr>
          <w:bCs/>
        </w:rPr>
        <w:t xml:space="preserve">ФЗ «Об автомобильных дорогах и о дорожной деятельности в Российской Федерации и о внесении изменений в отдельные законодательные акты </w:t>
      </w:r>
      <w:r w:rsidR="00363B9B" w:rsidRPr="0063135C">
        <w:rPr>
          <w:bCs/>
        </w:rPr>
        <w:t xml:space="preserve">Российской Федерации» </w:t>
      </w:r>
      <w:r w:rsidRPr="0063135C">
        <w:rPr>
          <w:bCs/>
        </w:rPr>
        <w:t>придорожн</w:t>
      </w:r>
      <w:r w:rsidR="00A00956" w:rsidRPr="0063135C">
        <w:rPr>
          <w:bCs/>
        </w:rPr>
        <w:t>ые полосы автомобильной дороги –</w:t>
      </w:r>
      <w:r w:rsidRPr="0063135C">
        <w:rPr>
          <w:bCs/>
        </w:rPr>
        <w:t xml:space="preserve"> территории, которые прилегают с обеих сторон </w:t>
      </w:r>
      <w:r w:rsidR="00134E4A">
        <w:rPr>
          <w:bCs/>
        </w:rPr>
        <w:t xml:space="preserve">                 </w:t>
      </w:r>
      <w:r w:rsidRPr="0063135C">
        <w:rPr>
          <w:bCs/>
        </w:rPr>
        <w:t xml:space="preserve">к полосе отвода автомобильной дороги и в границах которых устанавливается особый режим использования земельных участков (частей земельных участков) в целях обеспечения требований безопасности дорожного движения, </w:t>
      </w:r>
      <w:r w:rsidRPr="0063135C">
        <w:rPr>
          <w:bCs/>
        </w:rPr>
        <w:lastRenderedPageBreak/>
        <w:t>а также нормальных условий реконструкции, капитального ремонта, ремонта, содержания автомобильной дороги, ее сохранности с учетом перспектив развития автомобильной дороги.</w:t>
      </w:r>
    </w:p>
    <w:p w:rsidR="00162722" w:rsidRPr="0063135C" w:rsidRDefault="00FA6E8B" w:rsidP="0063135C">
      <w:pPr>
        <w:pStyle w:val="a3"/>
        <w:rPr>
          <w:bCs/>
        </w:rPr>
      </w:pPr>
      <w:r w:rsidRPr="0063135C">
        <w:rPr>
          <w:bCs/>
        </w:rPr>
        <w:t>Границей зоны планируемого размещения линейного об</w:t>
      </w:r>
      <w:r w:rsidR="00363B9B" w:rsidRPr="0063135C">
        <w:rPr>
          <w:bCs/>
        </w:rPr>
        <w:t xml:space="preserve">ъекта является полоса отвода. </w:t>
      </w:r>
      <w:r w:rsidRPr="0063135C">
        <w:rPr>
          <w:bCs/>
        </w:rPr>
        <w:t xml:space="preserve">Граница полосы отвода установлена с учетом всех элементов поперечного профиля автомобильной дороги: проезжей части, укрепленных полос обочины, обочин, откосов и водоотводных канав. </w:t>
      </w:r>
      <w:r w:rsidR="00B8733B" w:rsidRPr="0063135C">
        <w:rPr>
          <w:bCs/>
        </w:rPr>
        <w:t>П</w:t>
      </w:r>
      <w:r w:rsidRPr="0063135C">
        <w:rPr>
          <w:bCs/>
        </w:rPr>
        <w:t>олос</w:t>
      </w:r>
      <w:r w:rsidR="00B8733B" w:rsidRPr="0063135C">
        <w:rPr>
          <w:bCs/>
        </w:rPr>
        <w:t xml:space="preserve">а отвода автомобильной дороги </w:t>
      </w:r>
      <w:r w:rsidR="00B8733B" w:rsidRPr="0063135C">
        <w:t>Тверь</w:t>
      </w:r>
      <w:r w:rsidR="00363B9B" w:rsidRPr="0063135C">
        <w:t xml:space="preserve"> – </w:t>
      </w:r>
      <w:r w:rsidR="00B8733B" w:rsidRPr="0063135C">
        <w:t>Бежецк</w:t>
      </w:r>
      <w:r w:rsidR="00363B9B" w:rsidRPr="0063135C">
        <w:t xml:space="preserve"> – </w:t>
      </w:r>
      <w:r w:rsidR="00B8733B" w:rsidRPr="0063135C">
        <w:t>Весьегонск</w:t>
      </w:r>
      <w:r w:rsidR="00363B9B" w:rsidRPr="0063135C">
        <w:t xml:space="preserve"> </w:t>
      </w:r>
      <w:r w:rsidR="00A00956" w:rsidRPr="0063135C">
        <w:t>–</w:t>
      </w:r>
      <w:r w:rsidR="00363B9B" w:rsidRPr="0063135C">
        <w:t xml:space="preserve"> </w:t>
      </w:r>
      <w:r w:rsidR="00B8733B" w:rsidRPr="0063135C">
        <w:t>Устюжна</w:t>
      </w:r>
      <w:r w:rsidR="00B8733B" w:rsidRPr="0063135C">
        <w:rPr>
          <w:bCs/>
        </w:rPr>
        <w:t xml:space="preserve"> расположена на земельном участке с кадастровым номером </w:t>
      </w:r>
      <w:r w:rsidRPr="0063135C">
        <w:rPr>
          <w:bCs/>
        </w:rPr>
        <w:t xml:space="preserve">69:26:0000013:261. В связи с необходимостью строительства дополнительных полос движения и площадки для стоянки автомобилей, не прошедших весовой контроль, граница полосы отвода автодороги </w:t>
      </w:r>
      <w:r w:rsidR="00B8733B" w:rsidRPr="0063135C">
        <w:rPr>
          <w:bCs/>
        </w:rPr>
        <w:t>проектом планировки меняется</w:t>
      </w:r>
      <w:r w:rsidRPr="0063135C">
        <w:rPr>
          <w:bCs/>
        </w:rPr>
        <w:t>.</w:t>
      </w:r>
    </w:p>
    <w:p w:rsidR="00D76C50" w:rsidRPr="0063135C" w:rsidRDefault="00D76C50" w:rsidP="0063135C">
      <w:pPr>
        <w:pStyle w:val="a3"/>
        <w:numPr>
          <w:ilvl w:val="0"/>
          <w:numId w:val="0"/>
        </w:numPr>
        <w:rPr>
          <w:bCs/>
        </w:rPr>
      </w:pPr>
    </w:p>
    <w:p w:rsidR="001A5734" w:rsidRPr="0063135C" w:rsidRDefault="001A5734" w:rsidP="0063135C">
      <w:pPr>
        <w:pStyle w:val="a3"/>
        <w:numPr>
          <w:ilvl w:val="0"/>
          <w:numId w:val="0"/>
        </w:numPr>
        <w:jc w:val="right"/>
        <w:rPr>
          <w:bCs/>
        </w:rPr>
      </w:pPr>
      <w:r w:rsidRPr="0063135C">
        <w:rPr>
          <w:bCs/>
        </w:rPr>
        <w:t>Таблица 1</w:t>
      </w:r>
    </w:p>
    <w:p w:rsidR="00162722" w:rsidRPr="0063135C" w:rsidRDefault="001A5734" w:rsidP="0063135C">
      <w:pPr>
        <w:pStyle w:val="a3"/>
        <w:numPr>
          <w:ilvl w:val="0"/>
          <w:numId w:val="0"/>
        </w:numPr>
        <w:jc w:val="center"/>
      </w:pPr>
      <w:r w:rsidRPr="0063135C">
        <w:t>Координаты характерных точек границ зон планируемого размещения линейного объекта</w:t>
      </w:r>
      <w:r w:rsidR="00C73835">
        <w:t xml:space="preserve"> в </w:t>
      </w:r>
      <w:r w:rsidR="00162722" w:rsidRPr="0063135C">
        <w:t>системе координат МСК-69.</w:t>
      </w:r>
    </w:p>
    <w:p w:rsidR="00162722" w:rsidRPr="0063135C" w:rsidRDefault="00162722" w:rsidP="0063135C">
      <w:pPr>
        <w:pStyle w:val="a3"/>
        <w:numPr>
          <w:ilvl w:val="0"/>
          <w:numId w:val="0"/>
        </w:numPr>
      </w:pPr>
    </w:p>
    <w:tbl>
      <w:tblPr>
        <w:tblW w:w="51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41"/>
        <w:gridCol w:w="1747"/>
        <w:gridCol w:w="1915"/>
      </w:tblGrid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№ точки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Х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У</w:t>
            </w:r>
          </w:p>
        </w:tc>
      </w:tr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1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338442.39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2286040.74</w:t>
            </w:r>
          </w:p>
        </w:tc>
      </w:tr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338634.50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2286165.83</w:t>
            </w:r>
          </w:p>
        </w:tc>
      </w:tr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338871.46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2286316.26</w:t>
            </w:r>
          </w:p>
        </w:tc>
      </w:tr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4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338853.54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2286343.97</w:t>
            </w:r>
          </w:p>
        </w:tc>
      </w:tr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5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338658.02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2286219.87</w:t>
            </w:r>
          </w:p>
        </w:tc>
      </w:tr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6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338650.33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2286217.65</w:t>
            </w:r>
          </w:p>
        </w:tc>
      </w:tr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7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338645.39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2286214.80</w:t>
            </w:r>
          </w:p>
        </w:tc>
      </w:tr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8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338598.56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2286184.65</w:t>
            </w:r>
          </w:p>
        </w:tc>
      </w:tr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9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338591.76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2286177.39</w:t>
            </w:r>
          </w:p>
        </w:tc>
      </w:tr>
      <w:tr w:rsidR="0063135C" w:rsidRPr="0063135C" w:rsidTr="00C73835">
        <w:trPr>
          <w:trHeight w:val="303"/>
          <w:jc w:val="center"/>
        </w:trPr>
        <w:tc>
          <w:tcPr>
            <w:tcW w:w="1266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10</w:t>
            </w:r>
          </w:p>
        </w:tc>
        <w:tc>
          <w:tcPr>
            <w:tcW w:w="1535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338424.10</w:t>
            </w:r>
          </w:p>
        </w:tc>
        <w:tc>
          <w:tcPr>
            <w:tcW w:w="1682" w:type="dxa"/>
            <w:shd w:val="clear" w:color="auto" w:fill="auto"/>
            <w:noWrap/>
            <w:vAlign w:val="bottom"/>
            <w:hideMark/>
          </w:tcPr>
          <w:p w:rsidR="00FA6E8B" w:rsidRPr="0063135C" w:rsidRDefault="00FA6E8B" w:rsidP="00C73835">
            <w:pPr>
              <w:pStyle w:val="a3"/>
              <w:numPr>
                <w:ilvl w:val="0"/>
                <w:numId w:val="0"/>
              </w:numPr>
              <w:jc w:val="center"/>
            </w:pPr>
            <w:r w:rsidRPr="0063135C">
              <w:t>2286068.19</w:t>
            </w:r>
          </w:p>
        </w:tc>
      </w:tr>
    </w:tbl>
    <w:p w:rsidR="00A529EF" w:rsidRPr="0063135C" w:rsidRDefault="00A529EF" w:rsidP="0063135C">
      <w:pPr>
        <w:pStyle w:val="a3"/>
        <w:numPr>
          <w:ilvl w:val="0"/>
          <w:numId w:val="0"/>
        </w:numPr>
      </w:pPr>
    </w:p>
    <w:p w:rsidR="006F73C4" w:rsidRPr="0063135C" w:rsidRDefault="006F73C4" w:rsidP="0063135C">
      <w:pPr>
        <w:pStyle w:val="a3"/>
      </w:pPr>
      <w:r w:rsidRPr="0063135C">
        <w:t>Для размещения проектируемой площадки для обустройства передвижного пункта весового контроля требуется дополнительный отвод земель. Площадь дополнит</w:t>
      </w:r>
      <w:r w:rsidR="00363B9B" w:rsidRPr="0063135C">
        <w:t>ельного отвода составляет 173 м</w:t>
      </w:r>
      <w:r w:rsidR="00363B9B" w:rsidRPr="0063135C">
        <w:rPr>
          <w:vertAlign w:val="superscript"/>
        </w:rPr>
        <w:t>2</w:t>
      </w:r>
      <w:r w:rsidRPr="0063135C">
        <w:t xml:space="preserve">. </w:t>
      </w:r>
    </w:p>
    <w:p w:rsidR="006F73C4" w:rsidRPr="0063135C" w:rsidRDefault="006F73C4" w:rsidP="00C73835">
      <w:pPr>
        <w:pStyle w:val="a3"/>
        <w:numPr>
          <w:ilvl w:val="0"/>
          <w:numId w:val="0"/>
        </w:numPr>
        <w:ind w:firstLine="709"/>
      </w:pPr>
      <w:r w:rsidRPr="0063135C">
        <w:t>Снос существующих капитальных</w:t>
      </w:r>
      <w:r w:rsidR="00AA285A" w:rsidRPr="0063135C">
        <w:t xml:space="preserve"> </w:t>
      </w:r>
      <w:r w:rsidRPr="0063135C">
        <w:t>сооружений не</w:t>
      </w:r>
      <w:r w:rsidR="00AA285A" w:rsidRPr="0063135C">
        <w:t xml:space="preserve"> </w:t>
      </w:r>
      <w:r w:rsidRPr="0063135C">
        <w:t xml:space="preserve"> требуется. Изъятия</w:t>
      </w:r>
      <w:r w:rsidR="00C73835">
        <w:t xml:space="preserve"> </w:t>
      </w:r>
      <w:r w:rsidRPr="0063135C">
        <w:t>земельных участков не требуется.</w:t>
      </w:r>
    </w:p>
    <w:p w:rsidR="00B86B29" w:rsidRPr="0063135C" w:rsidRDefault="00B86B29" w:rsidP="0063135C">
      <w:pPr>
        <w:pStyle w:val="a3"/>
      </w:pPr>
      <w:r w:rsidRPr="0063135C">
        <w:t>В соответствии с частью 1 статьи 48.1 Градостроительного кодекса Российской Федерации объекты инфраст</w:t>
      </w:r>
      <w:r w:rsidR="00034887" w:rsidRPr="0063135C">
        <w:t>руктуры автомобильного транспор</w:t>
      </w:r>
      <w:r w:rsidRPr="0063135C">
        <w:t xml:space="preserve">та общего пользования не относятся к особо опасным, технически сложным объектам. </w:t>
      </w:r>
    </w:p>
    <w:p w:rsidR="00B86B29" w:rsidRPr="0063135C" w:rsidRDefault="00B86B29" w:rsidP="0063135C">
      <w:pPr>
        <w:pStyle w:val="a3"/>
        <w:numPr>
          <w:ilvl w:val="0"/>
          <w:numId w:val="0"/>
        </w:numPr>
        <w:ind w:firstLine="709"/>
      </w:pPr>
      <w:r w:rsidRPr="0063135C">
        <w:t>Проектируемый</w:t>
      </w:r>
      <w:r w:rsidR="00363B9B" w:rsidRPr="0063135C">
        <w:t xml:space="preserve"> передвижной </w:t>
      </w:r>
      <w:r w:rsidRPr="0063135C">
        <w:t>пункт</w:t>
      </w:r>
      <w:r w:rsidR="00363B9B" w:rsidRPr="0063135C">
        <w:t xml:space="preserve"> </w:t>
      </w:r>
      <w:r w:rsidRPr="0063135C">
        <w:t>весового</w:t>
      </w:r>
      <w:r w:rsidR="00363B9B" w:rsidRPr="0063135C">
        <w:t xml:space="preserve"> </w:t>
      </w:r>
      <w:r w:rsidRPr="0063135C">
        <w:t>ко</w:t>
      </w:r>
      <w:r w:rsidR="00034887" w:rsidRPr="0063135C">
        <w:t xml:space="preserve">нтроля не </w:t>
      </w:r>
      <w:r w:rsidR="00363B9B" w:rsidRPr="0063135C">
        <w:t>относится</w:t>
      </w:r>
      <w:r w:rsidR="00C73835">
        <w:t xml:space="preserve"> </w:t>
      </w:r>
      <w:r w:rsidR="00572819">
        <w:t xml:space="preserve">                 </w:t>
      </w:r>
      <w:r w:rsidR="00C73835">
        <w:t xml:space="preserve">к </w:t>
      </w:r>
      <w:r w:rsidR="00363B9B" w:rsidRPr="0063135C">
        <w:t>о</w:t>
      </w:r>
      <w:r w:rsidR="00034887" w:rsidRPr="0063135C">
        <w:t>бъектам</w:t>
      </w:r>
      <w:r w:rsidR="00363B9B" w:rsidRPr="0063135C">
        <w:t xml:space="preserve"> </w:t>
      </w:r>
      <w:r w:rsidRPr="0063135C">
        <w:t>капитально</w:t>
      </w:r>
      <w:r w:rsidR="00363B9B" w:rsidRPr="0063135C">
        <w:t>го строительства, у которых была</w:t>
      </w:r>
      <w:r w:rsidRPr="0063135C">
        <w:t xml:space="preserve"> бы предусмотрен</w:t>
      </w:r>
      <w:r w:rsidR="00C73835">
        <w:t>а</w:t>
      </w:r>
      <w:r w:rsidRPr="0063135C">
        <w:t xml:space="preserve"> хотя бы одна и</w:t>
      </w:r>
      <w:r w:rsidR="00527E89" w:rsidRPr="0063135C">
        <w:t xml:space="preserve">з характеристик, указанных </w:t>
      </w:r>
      <w:r w:rsidR="00C73835">
        <w:t xml:space="preserve">в </w:t>
      </w:r>
      <w:r w:rsidR="00527E89" w:rsidRPr="0063135C">
        <w:t>част</w:t>
      </w:r>
      <w:r w:rsidR="00363B9B" w:rsidRPr="0063135C">
        <w:t>и</w:t>
      </w:r>
      <w:r w:rsidRPr="0063135C">
        <w:t xml:space="preserve"> 2 статьи 48.1 Градостроительного кодекса Российской Федерации. </w:t>
      </w:r>
    </w:p>
    <w:p w:rsidR="00B86B29" w:rsidRPr="0063135C" w:rsidRDefault="00B86B29" w:rsidP="0063135C">
      <w:pPr>
        <w:pStyle w:val="a3"/>
        <w:numPr>
          <w:ilvl w:val="0"/>
          <w:numId w:val="0"/>
        </w:numPr>
        <w:ind w:firstLine="709"/>
      </w:pPr>
      <w:r w:rsidRPr="0063135C">
        <w:t>Согласно</w:t>
      </w:r>
      <w:r w:rsidR="00D57F50" w:rsidRPr="0063135C">
        <w:t xml:space="preserve"> </w:t>
      </w:r>
      <w:r w:rsidRPr="0063135C">
        <w:t>указанным</w:t>
      </w:r>
      <w:r w:rsidR="00D57F50" w:rsidRPr="0063135C">
        <w:t xml:space="preserve"> </w:t>
      </w:r>
      <w:r w:rsidRPr="0063135C">
        <w:t>критериям, а</w:t>
      </w:r>
      <w:r w:rsidR="00D57F50" w:rsidRPr="0063135C">
        <w:t xml:space="preserve"> </w:t>
      </w:r>
      <w:r w:rsidRPr="0063135C">
        <w:t>также</w:t>
      </w:r>
      <w:r w:rsidR="00D57F50" w:rsidRPr="0063135C">
        <w:t xml:space="preserve"> </w:t>
      </w:r>
      <w:r w:rsidRPr="0063135C">
        <w:t>в</w:t>
      </w:r>
      <w:r w:rsidR="00D57F50" w:rsidRPr="0063135C">
        <w:t xml:space="preserve"> </w:t>
      </w:r>
      <w:r w:rsidRPr="0063135C">
        <w:t>соответствии с</w:t>
      </w:r>
      <w:r w:rsidR="00D57F50" w:rsidRPr="0063135C">
        <w:t xml:space="preserve"> </w:t>
      </w:r>
      <w:r w:rsidRPr="0063135C">
        <w:t>частью 14</w:t>
      </w:r>
      <w:r w:rsidR="00363B9B" w:rsidRPr="0063135C">
        <w:t xml:space="preserve"> </w:t>
      </w:r>
      <w:r w:rsidRPr="0063135C">
        <w:t>статьи 48 Градостроительно</w:t>
      </w:r>
      <w:r w:rsidR="00363B9B" w:rsidRPr="0063135C">
        <w:t>го кодекса Российской Федерации</w:t>
      </w:r>
      <w:r w:rsidRPr="0063135C">
        <w:t xml:space="preserve"> мероприятия </w:t>
      </w:r>
      <w:r w:rsidR="00572819">
        <w:t xml:space="preserve">      </w:t>
      </w:r>
      <w:r w:rsidRPr="0063135C">
        <w:lastRenderedPageBreak/>
        <w:t>по защите территорий от чрезвычайных с</w:t>
      </w:r>
      <w:r w:rsidR="00447ECE" w:rsidRPr="0063135C">
        <w:t>итуаций природного и техногенно</w:t>
      </w:r>
      <w:r w:rsidRPr="0063135C">
        <w:t>го характера для размещения передвижного</w:t>
      </w:r>
      <w:r w:rsidR="00447ECE" w:rsidRPr="0063135C">
        <w:t xml:space="preserve"> пункта весового контроля на ав</w:t>
      </w:r>
      <w:r w:rsidRPr="0063135C">
        <w:t xml:space="preserve">томобильной дороге </w:t>
      </w:r>
      <w:r w:rsidR="006F73C4" w:rsidRPr="0063135C">
        <w:t>Тверь –</w:t>
      </w:r>
      <w:r w:rsidR="006903E5" w:rsidRPr="0063135C">
        <w:t xml:space="preserve"> Бежецк – Весьегонск – Устюжна </w:t>
      </w:r>
      <w:r w:rsidRPr="0063135C">
        <w:t xml:space="preserve">не разрабатывались.  </w:t>
      </w:r>
    </w:p>
    <w:p w:rsidR="0040689E" w:rsidRPr="0063135C" w:rsidRDefault="0040689E" w:rsidP="0063135C">
      <w:pPr>
        <w:pStyle w:val="a3"/>
      </w:pPr>
      <w:r w:rsidRPr="0063135C">
        <w:t>Для обеспечения безопасности дорожного движения и своеврем</w:t>
      </w:r>
      <w:r w:rsidR="00274166" w:rsidRPr="0063135C">
        <w:t>енного ориентирования водителей</w:t>
      </w:r>
      <w:r w:rsidRPr="0063135C">
        <w:t xml:space="preserve"> по участку автомобильной дороги предусмотрена установка дорожных знаков, парапетного ограждения с вертикальной разметкой на обочинах и нанесение на проезжей части горизонтальной разметки.</w:t>
      </w:r>
    </w:p>
    <w:p w:rsidR="00000F4A" w:rsidRPr="0063135C" w:rsidRDefault="00000F4A" w:rsidP="0063135C">
      <w:pPr>
        <w:pStyle w:val="af6"/>
        <w:spacing w:before="0" w:after="0"/>
        <w:jc w:val="both"/>
      </w:pPr>
      <w:bookmarkStart w:id="4" w:name="_Toc494180932"/>
    </w:p>
    <w:p w:rsidR="0040689E" w:rsidRPr="0063135C" w:rsidRDefault="00B717BC" w:rsidP="0063135C">
      <w:pPr>
        <w:pStyle w:val="af6"/>
        <w:spacing w:before="0" w:after="0"/>
      </w:pPr>
      <w:r w:rsidRPr="0063135C">
        <w:t>Глава 3</w:t>
      </w:r>
      <w:r w:rsidR="00363B9B" w:rsidRPr="0063135C">
        <w:t xml:space="preserve">. </w:t>
      </w:r>
      <w:r w:rsidR="0040689E" w:rsidRPr="0063135C">
        <w:t>Характеристика территорий общего пользования</w:t>
      </w:r>
      <w:bookmarkEnd w:id="4"/>
    </w:p>
    <w:p w:rsidR="00360CB0" w:rsidRPr="0063135C" w:rsidRDefault="00360CB0" w:rsidP="0063135C">
      <w:pPr>
        <w:pStyle w:val="af6"/>
        <w:spacing w:before="0" w:after="0"/>
      </w:pPr>
    </w:p>
    <w:p w:rsidR="0040689E" w:rsidRPr="0063135C" w:rsidRDefault="00F55DE3" w:rsidP="00B52658">
      <w:pPr>
        <w:pStyle w:val="a3"/>
      </w:pPr>
      <w:r w:rsidRPr="0063135C">
        <w:t>Для автомобильной дороги II категории ширина придорожной поло</w:t>
      </w:r>
      <w:r w:rsidR="00363B9B" w:rsidRPr="0063135C">
        <w:t>сы составляет 75 м (</w:t>
      </w:r>
      <w:r w:rsidR="00B52658">
        <w:t>часть 2 статьи</w:t>
      </w:r>
      <w:r w:rsidR="00A00956" w:rsidRPr="0063135C">
        <w:t xml:space="preserve"> 26</w:t>
      </w:r>
      <w:r w:rsidR="00363B9B" w:rsidRPr="0063135C">
        <w:t xml:space="preserve">) Федерального закона от </w:t>
      </w:r>
      <w:r w:rsidR="00B52658">
        <w:t>08.11.2</w:t>
      </w:r>
      <w:r w:rsidR="00D57F50" w:rsidRPr="0063135C">
        <w:t>007</w:t>
      </w:r>
      <w:r w:rsidR="0063135C">
        <w:t xml:space="preserve">                 </w:t>
      </w:r>
      <w:r w:rsidR="00D57F50" w:rsidRPr="0063135C">
        <w:t xml:space="preserve"> №</w:t>
      </w:r>
      <w:r w:rsidR="00A00956" w:rsidRPr="0063135C">
        <w:t xml:space="preserve"> </w:t>
      </w:r>
      <w:r w:rsidR="00D57F50" w:rsidRPr="0063135C">
        <w:t>257-ФЗ</w:t>
      </w:r>
      <w:r w:rsidR="00A00956" w:rsidRPr="0063135C">
        <w:t xml:space="preserve"> </w:t>
      </w:r>
      <w:r w:rsidR="00A00956" w:rsidRPr="0063135C">
        <w:rPr>
          <w:bCs/>
        </w:rPr>
        <w:t xml:space="preserve">«Об автомобильных дорогах и о дорожной деятельности </w:t>
      </w:r>
      <w:r w:rsidR="00B52658">
        <w:rPr>
          <w:bCs/>
        </w:rPr>
        <w:t xml:space="preserve">                                 </w:t>
      </w:r>
      <w:r w:rsidR="00A00956" w:rsidRPr="0063135C">
        <w:rPr>
          <w:bCs/>
        </w:rPr>
        <w:t>в Российской Федерации и о внесении изменений в отдельные законодательные акты Российской Федерации».</w:t>
      </w:r>
    </w:p>
    <w:p w:rsidR="00F55DE3" w:rsidRPr="0063135C" w:rsidRDefault="00F55DE3" w:rsidP="00B52658">
      <w:pPr>
        <w:pStyle w:val="a3"/>
      </w:pPr>
      <w:r w:rsidRPr="0063135C">
        <w:t xml:space="preserve">Существующая ширина полосы отвода автомобильной дороги </w:t>
      </w:r>
      <w:r w:rsidR="00B52658">
        <w:t xml:space="preserve">               </w:t>
      </w:r>
      <w:r w:rsidRPr="0063135C">
        <w:t>Тверь</w:t>
      </w:r>
      <w:r w:rsidR="0063135C">
        <w:t xml:space="preserve"> </w:t>
      </w:r>
      <w:r w:rsidR="00A00956" w:rsidRPr="0063135C">
        <w:t>– Бежецк – Весьегонск –</w:t>
      </w:r>
      <w:r w:rsidRPr="0063135C">
        <w:t xml:space="preserve"> Устюжна составляет 33,00 м.</w:t>
      </w:r>
    </w:p>
    <w:p w:rsidR="0040689E" w:rsidRPr="0063135C" w:rsidRDefault="00BC1E93" w:rsidP="0063135C">
      <w:pPr>
        <w:pStyle w:val="a3"/>
        <w:numPr>
          <w:ilvl w:val="0"/>
          <w:numId w:val="0"/>
        </w:numPr>
        <w:ind w:firstLine="709"/>
      </w:pPr>
      <w:r w:rsidRPr="0063135C">
        <w:t>Снос</w:t>
      </w:r>
      <w:r w:rsidR="00D57F50" w:rsidRPr="0063135C">
        <w:t xml:space="preserve"> </w:t>
      </w:r>
      <w:r w:rsidRPr="0063135C">
        <w:t>существующих капитальных сооружений</w:t>
      </w:r>
      <w:r w:rsidR="00A00956" w:rsidRPr="0063135C">
        <w:t xml:space="preserve">, изъятие </w:t>
      </w:r>
      <w:r w:rsidRPr="0063135C">
        <w:t xml:space="preserve">земельных участков не требуется. </w:t>
      </w:r>
      <w:r w:rsidR="0040689E" w:rsidRPr="0063135C">
        <w:t>Сведения об устанавливаемых красных линиях территории линейного объекта отображе</w:t>
      </w:r>
      <w:r w:rsidR="00355800" w:rsidRPr="0063135C">
        <w:t xml:space="preserve">ны в </w:t>
      </w:r>
      <w:r w:rsidR="00B717BC" w:rsidRPr="0063135C">
        <w:t>под</w:t>
      </w:r>
      <w:r w:rsidR="00355800" w:rsidRPr="0063135C">
        <w:t>р</w:t>
      </w:r>
      <w:r w:rsidR="0040689E" w:rsidRPr="0063135C">
        <w:t xml:space="preserve">азделе </w:t>
      </w:r>
      <w:r w:rsidR="00B717BC" w:rsidRPr="0063135C">
        <w:rPr>
          <w:lang w:val="en-US"/>
        </w:rPr>
        <w:t>II</w:t>
      </w:r>
      <w:r w:rsidR="00B717BC" w:rsidRPr="0063135C">
        <w:t xml:space="preserve"> </w:t>
      </w:r>
      <w:r w:rsidR="00A00956" w:rsidRPr="0063135C">
        <w:t xml:space="preserve">настоящего раздела. </w:t>
      </w:r>
      <w:r w:rsidR="0040689E" w:rsidRPr="0063135C">
        <w:t xml:space="preserve">Сведения о координатах переломных точек устанавливаемых красных линий указаны </w:t>
      </w:r>
      <w:r w:rsidR="00901786" w:rsidRPr="0063135C">
        <w:t>в системе координат МСК 69.</w:t>
      </w:r>
    </w:p>
    <w:p w:rsidR="000B0A9B" w:rsidRDefault="000B0A9B" w:rsidP="0063135C">
      <w:pPr>
        <w:pStyle w:val="a2"/>
        <w:numPr>
          <w:ilvl w:val="0"/>
          <w:numId w:val="0"/>
        </w:numPr>
        <w:spacing w:before="0" w:after="0"/>
        <w:ind w:firstLine="709"/>
        <w:jc w:val="both"/>
        <w:rPr>
          <w:rFonts w:cs="Times New Roman"/>
        </w:rPr>
      </w:pPr>
    </w:p>
    <w:p w:rsidR="008B54C7" w:rsidRDefault="008B54C7" w:rsidP="0063135C">
      <w:pPr>
        <w:rPr>
          <w:noProof/>
          <w:lang w:eastAsia="ru-RU"/>
        </w:rPr>
      </w:pPr>
    </w:p>
    <w:p w:rsidR="003252E6" w:rsidRDefault="003252E6" w:rsidP="0079727A">
      <w:pPr>
        <w:ind w:firstLine="0"/>
      </w:pPr>
    </w:p>
    <w:p w:rsidR="008B54C7" w:rsidRDefault="008B54C7" w:rsidP="0079727A">
      <w:pPr>
        <w:ind w:firstLine="0"/>
        <w:rPr>
          <w:noProof/>
          <w:lang w:eastAsia="ru-RU"/>
        </w:rPr>
      </w:pPr>
    </w:p>
    <w:p w:rsidR="0033337B" w:rsidRDefault="0033337B" w:rsidP="0079727A">
      <w:pPr>
        <w:ind w:firstLine="0"/>
        <w:rPr>
          <w:noProof/>
          <w:lang w:eastAsia="ru-RU"/>
        </w:rPr>
      </w:pPr>
    </w:p>
    <w:p w:rsidR="0033337B" w:rsidRDefault="0033337B" w:rsidP="0079727A">
      <w:pPr>
        <w:ind w:firstLine="0"/>
        <w:rPr>
          <w:noProof/>
          <w:lang w:eastAsia="ru-RU"/>
        </w:rPr>
      </w:pPr>
    </w:p>
    <w:p w:rsidR="0033337B" w:rsidRDefault="0033337B" w:rsidP="0079727A">
      <w:pPr>
        <w:ind w:firstLine="0"/>
        <w:rPr>
          <w:noProof/>
          <w:lang w:eastAsia="ru-RU"/>
        </w:rPr>
      </w:pPr>
    </w:p>
    <w:p w:rsidR="005B42EE" w:rsidRDefault="005B42EE" w:rsidP="0079727A">
      <w:pPr>
        <w:ind w:firstLine="0"/>
        <w:rPr>
          <w:noProof/>
          <w:lang w:eastAsia="ru-RU"/>
        </w:rPr>
        <w:sectPr w:rsidR="005B42EE" w:rsidSect="00CE0D7C">
          <w:headerReference w:type="default" r:id="rId8"/>
          <w:footerReference w:type="default" r:id="rId9"/>
          <w:type w:val="continuous"/>
          <w:pgSz w:w="11906" w:h="16838"/>
          <w:pgMar w:top="1134" w:right="850" w:bottom="1134" w:left="1701" w:header="708" w:footer="708" w:gutter="0"/>
          <w:pgNumType w:start="2"/>
          <w:cols w:space="708"/>
          <w:docGrid w:linePitch="360"/>
        </w:sectPr>
      </w:pPr>
    </w:p>
    <w:p w:rsidR="00B4028F" w:rsidRPr="00B4028F" w:rsidRDefault="00B4028F" w:rsidP="00B4028F">
      <w:pPr>
        <w:ind w:left="709" w:firstLine="0"/>
        <w:rPr>
          <w:noProof/>
          <w:lang w:eastAsia="ru-RU"/>
        </w:rPr>
      </w:pPr>
    </w:p>
    <w:p w:rsidR="0033337B" w:rsidRDefault="00B4028F" w:rsidP="001A7EF0">
      <w:pPr>
        <w:ind w:left="709" w:firstLine="0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2604136</wp:posOffset>
                </wp:positionH>
                <wp:positionV relativeFrom="paragraph">
                  <wp:posOffset>10795</wp:posOffset>
                </wp:positionV>
                <wp:extent cx="4610100" cy="581025"/>
                <wp:effectExtent l="0" t="0" r="19050" b="2857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0100" cy="581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028F" w:rsidRPr="007B60B5" w:rsidRDefault="00B4028F" w:rsidP="007B60B5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Подраздел </w:t>
                            </w:r>
                            <w:r>
                              <w:rPr>
                                <w:color w:val="000000" w:themeColor="text1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II</w:t>
                            </w:r>
                            <w:r w:rsidR="007B60B5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Чертеж планировки территории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left:0;text-align:left;margin-left:205.05pt;margin-top:.85pt;width:363pt;height:4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" fillcolor="white [3212]" strokecolor="white [3212]" strokeweight="2pt">
                <v:textbox>
                  <w:txbxContent>
                    <w:p w:rsidR="00B4028F" w:rsidRPr="007B60B5" w:rsidRDefault="00B4028F" w:rsidP="007B60B5">
                      <w:pPr>
                        <w:ind w:firstLine="0"/>
                        <w:jc w:val="center"/>
                        <w:rPr>
                          <w:color w:val="000000" w:themeColor="text1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Подраздел </w:t>
                      </w:r>
                      <w:r>
                        <w:rPr>
                          <w:color w:val="000000" w:themeColor="text1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II</w:t>
                      </w:r>
                      <w:r w:rsidR="007B60B5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Чертеж планировки территории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654050</wp:posOffset>
                </wp:positionV>
                <wp:extent cx="723900" cy="180975"/>
                <wp:effectExtent l="0" t="0" r="19050" b="2857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" cy="1809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00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0EC9C3" id="Прямоугольник 3" o:spid="_x0000_s1026" style="position:absolute;margin-left:0;margin-top:51.5pt;width:57pt;height:14.2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" fillcolor="white [3201]" strokecolor="white [3212]" strokeweight="2pt">
                <w10:wrap anchorx="margin"/>
              </v:rect>
            </w:pict>
          </mc:Fallback>
        </mc:AlternateContent>
      </w:r>
      <w:r w:rsidR="005B42EE" w:rsidRPr="001A7EF0">
        <w:rPr>
          <w:noProof/>
          <w:lang w:eastAsia="ru-RU"/>
        </w:rPr>
        <w:drawing>
          <wp:inline distT="0" distB="0" distL="0" distR="0" wp14:anchorId="7C7B66C3" wp14:editId="670B0A8B">
            <wp:extent cx="8772525" cy="5391150"/>
            <wp:effectExtent l="0" t="0" r="9525" b="0"/>
            <wp:docPr id="1" name="Рисунок 0" descr="ппт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0" descr="ппт_1.jpg"/>
                    <pic:cNvPicPr/>
                  </pic:nvPicPr>
                  <pic:blipFill rotWithShape="1">
                    <a:blip r:embed="rId10" cstate="print"/>
                    <a:srcRect l="3948" t="3001" r="1316" b="1738"/>
                    <a:stretch/>
                  </pic:blipFill>
                  <pic:spPr bwMode="auto">
                    <a:xfrm>
                      <a:off x="0" y="0"/>
                      <a:ext cx="8772525" cy="5391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028F" w:rsidRPr="00B4028F" w:rsidRDefault="00B4028F" w:rsidP="00B4028F">
      <w:pPr>
        <w:ind w:left="709" w:firstLine="0"/>
        <w:jc w:val="center"/>
        <w:rPr>
          <w:noProof/>
          <w:lang w:eastAsia="ru-RU"/>
        </w:rPr>
      </w:pPr>
      <w:r>
        <w:rPr>
          <w:noProof/>
          <w:lang w:eastAsia="ru-RU"/>
        </w:rPr>
        <w:t>Лист</w:t>
      </w:r>
      <w:r w:rsidR="001A7EF0">
        <w:rPr>
          <w:noProof/>
          <w:lang w:eastAsia="ru-RU"/>
        </w:rPr>
        <w:t xml:space="preserve"> 1</w:t>
      </w:r>
    </w:p>
    <w:p w:rsidR="005B42EE" w:rsidRDefault="001E554B" w:rsidP="001A7EF0">
      <w:pPr>
        <w:ind w:firstLine="0"/>
        <w:jc w:val="right"/>
        <w:rPr>
          <w:noProof/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9079AD8" wp14:editId="33CC5BFC">
                <wp:simplePos x="0" y="0"/>
                <wp:positionH relativeFrom="column">
                  <wp:posOffset>784860</wp:posOffset>
                </wp:positionH>
                <wp:positionV relativeFrom="paragraph">
                  <wp:posOffset>-3810</wp:posOffset>
                </wp:positionV>
                <wp:extent cx="3086100" cy="581025"/>
                <wp:effectExtent l="0" t="0" r="19050" b="2857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581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1E554B" w:rsidRPr="00B4028F" w:rsidRDefault="001E554B" w:rsidP="001E554B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079AD8" id="Прямоугольник 8" o:spid="_x0000_s1027" style="position:absolute;left:0;text-align:left;margin-left:61.8pt;margin-top:-.3pt;width:243pt;height:45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" fillcolor="window" strokecolor="window" strokeweight="2pt">
                <v:textbox>
                  <w:txbxContent>
                    <w:p w:rsidR="001E554B" w:rsidRPr="00B4028F" w:rsidRDefault="001E554B" w:rsidP="001E554B">
                      <w:pPr>
                        <w:ind w:firstLine="0"/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4028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1327785</wp:posOffset>
                </wp:positionH>
                <wp:positionV relativeFrom="paragraph">
                  <wp:posOffset>234315</wp:posOffset>
                </wp:positionV>
                <wp:extent cx="2066925" cy="304800"/>
                <wp:effectExtent l="0" t="0" r="28575" b="1905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45A1BD" id="Прямоугольник 7" o:spid="_x0000_s1026" style="position:absolute;margin-left:104.55pt;margin-top:18.45pt;width:162.75pt;height:2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" fillcolor="white [3212]" strokecolor="white [3212]" strokeweight="2pt"/>
            </w:pict>
          </mc:Fallback>
        </mc:AlternateContent>
      </w:r>
      <w:r w:rsidR="001A7EF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1804035</wp:posOffset>
                </wp:positionH>
                <wp:positionV relativeFrom="paragraph">
                  <wp:posOffset>520065</wp:posOffset>
                </wp:positionV>
                <wp:extent cx="1057275" cy="180975"/>
                <wp:effectExtent l="0" t="0" r="28575" b="2857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7275" cy="1809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00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A6FAB3" id="Прямоугольник 4" o:spid="_x0000_s1026" style="position:absolute;margin-left:142.05pt;margin-top:40.95pt;width:83.25pt;height:14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" fillcolor="white [3212]" strokecolor="white [3212]" strokeweight="2pt"/>
            </w:pict>
          </mc:Fallback>
        </mc:AlternateContent>
      </w:r>
      <w:r w:rsidR="005B42EE">
        <w:rPr>
          <w:noProof/>
          <w:lang w:eastAsia="ru-RU"/>
        </w:rPr>
        <w:drawing>
          <wp:inline distT="0" distB="0" distL="0" distR="0" wp14:anchorId="386DE419">
            <wp:extent cx="8467725" cy="5479561"/>
            <wp:effectExtent l="0" t="0" r="0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3" t="2638" r="1367" b="8483"/>
                    <a:stretch/>
                  </pic:blipFill>
                  <pic:spPr bwMode="auto">
                    <a:xfrm>
                      <a:off x="0" y="0"/>
                      <a:ext cx="8476150" cy="5485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7EF0" w:rsidRDefault="00B4028F" w:rsidP="00B4028F">
      <w:pPr>
        <w:ind w:firstLine="0"/>
        <w:jc w:val="center"/>
        <w:rPr>
          <w:noProof/>
          <w:lang w:eastAsia="ru-RU"/>
        </w:rPr>
        <w:sectPr w:rsidR="001A7EF0" w:rsidSect="00163C2D">
          <w:type w:val="continuous"/>
          <w:pgSz w:w="16838" w:h="11906" w:orient="landscape"/>
          <w:pgMar w:top="1701" w:right="1134" w:bottom="851" w:left="1134" w:header="709" w:footer="709" w:gutter="0"/>
          <w:pgNumType w:start="6"/>
          <w:cols w:space="708"/>
          <w:docGrid w:linePitch="360"/>
        </w:sectPr>
      </w:pPr>
      <w:r>
        <w:rPr>
          <w:noProof/>
          <w:lang w:eastAsia="ru-RU"/>
        </w:rPr>
        <w:t>Лист</w:t>
      </w:r>
      <w:r w:rsidR="001A7EF0">
        <w:rPr>
          <w:noProof/>
          <w:lang w:eastAsia="ru-RU"/>
        </w:rPr>
        <w:t xml:space="preserve"> 2</w:t>
      </w:r>
    </w:p>
    <w:p w:rsidR="000B0A9B" w:rsidRPr="00AE4EAA" w:rsidRDefault="000B0A9B" w:rsidP="00AE4EAA">
      <w:pPr>
        <w:pStyle w:val="a2"/>
        <w:numPr>
          <w:ilvl w:val="0"/>
          <w:numId w:val="0"/>
        </w:numPr>
        <w:spacing w:before="0" w:after="0"/>
        <w:rPr>
          <w:rFonts w:cs="Times New Roman"/>
        </w:rPr>
      </w:pPr>
      <w:r w:rsidRPr="00AE4EAA">
        <w:rPr>
          <w:rFonts w:cs="Times New Roman"/>
        </w:rPr>
        <w:lastRenderedPageBreak/>
        <w:t xml:space="preserve">Раздел </w:t>
      </w:r>
      <w:r w:rsidR="00B717BC" w:rsidRPr="00AE4EAA">
        <w:rPr>
          <w:rFonts w:cs="Times New Roman"/>
          <w:lang w:val="en-US"/>
        </w:rPr>
        <w:t>II</w:t>
      </w:r>
      <w:r w:rsidRPr="00AE4EAA">
        <w:rPr>
          <w:rFonts w:cs="Times New Roman"/>
        </w:rPr>
        <w:br/>
        <w:t>Проект межевания территории</w:t>
      </w:r>
    </w:p>
    <w:p w:rsidR="000B0A9B" w:rsidRPr="00AE4EAA" w:rsidRDefault="000B0A9B" w:rsidP="00AE4EAA">
      <w:pPr>
        <w:keepNext/>
        <w:keepLines/>
        <w:ind w:firstLine="0"/>
      </w:pPr>
    </w:p>
    <w:p w:rsidR="000B0A9B" w:rsidRPr="00AE4EAA" w:rsidRDefault="000B0A9B" w:rsidP="00AE4EAA">
      <w:pPr>
        <w:pStyle w:val="afa"/>
        <w:rPr>
          <w:rFonts w:cs="Times New Roman"/>
        </w:rPr>
      </w:pPr>
      <w:r w:rsidRPr="00AE4EAA">
        <w:rPr>
          <w:rFonts w:cs="Times New Roman"/>
        </w:rPr>
        <w:t xml:space="preserve">Подраздел </w:t>
      </w:r>
      <w:r w:rsidRPr="00AE4EAA">
        <w:rPr>
          <w:rFonts w:cs="Times New Roman"/>
          <w:lang w:val="en-US"/>
        </w:rPr>
        <w:t>I</w:t>
      </w:r>
      <w:r w:rsidRPr="00AE4EAA">
        <w:rPr>
          <w:rFonts w:cs="Times New Roman"/>
        </w:rPr>
        <w:t>. Пояснительная записка</w:t>
      </w:r>
    </w:p>
    <w:p w:rsidR="000B0A9B" w:rsidRPr="00AE4EAA" w:rsidRDefault="000B0A9B" w:rsidP="00AE4EAA">
      <w:pPr>
        <w:keepNext/>
        <w:keepLines/>
        <w:ind w:firstLine="0"/>
        <w:rPr>
          <w:szCs w:val="28"/>
        </w:rPr>
      </w:pPr>
    </w:p>
    <w:p w:rsidR="009E4802" w:rsidRPr="00AE4EAA" w:rsidRDefault="009E4802" w:rsidP="00AE4EAA">
      <w:pPr>
        <w:pStyle w:val="a3"/>
      </w:pPr>
      <w:r w:rsidRPr="00AE4EAA">
        <w:t>Проект межевания территории разработан в соот</w:t>
      </w:r>
      <w:r w:rsidR="001810B4" w:rsidRPr="00AE4EAA">
        <w:t xml:space="preserve">ветствии со </w:t>
      </w:r>
      <w:r w:rsidR="00574696">
        <w:t xml:space="preserve">                </w:t>
      </w:r>
      <w:r w:rsidR="000F2437" w:rsidRPr="00AE4EAA">
        <w:t>с</w:t>
      </w:r>
      <w:r w:rsidR="001810B4" w:rsidRPr="00AE4EAA">
        <w:t>татьей 43</w:t>
      </w:r>
      <w:r w:rsidR="001E554B" w:rsidRPr="00AE4EAA">
        <w:t xml:space="preserve"> </w:t>
      </w:r>
      <w:r w:rsidRPr="00AE4EAA">
        <w:t>Градостроительн</w:t>
      </w:r>
      <w:r w:rsidR="000F2437" w:rsidRPr="00AE4EAA">
        <w:t>ого</w:t>
      </w:r>
      <w:r w:rsidRPr="00AE4EAA">
        <w:t xml:space="preserve"> кодекс</w:t>
      </w:r>
      <w:r w:rsidR="000F2437" w:rsidRPr="00AE4EAA">
        <w:t>а</w:t>
      </w:r>
      <w:r w:rsidRPr="00AE4EAA">
        <w:t xml:space="preserve"> </w:t>
      </w:r>
      <w:r w:rsidR="001E554B" w:rsidRPr="00AE4EAA">
        <w:t>Российской Федерации</w:t>
      </w:r>
      <w:r w:rsidR="00CE0D7C" w:rsidRPr="00AE4EAA">
        <w:t>.</w:t>
      </w:r>
    </w:p>
    <w:p w:rsidR="009E4802" w:rsidRPr="00AE4EAA" w:rsidRDefault="009E4802" w:rsidP="00AE4EAA">
      <w:pPr>
        <w:pStyle w:val="a3"/>
      </w:pPr>
      <w:r w:rsidRPr="00AE4EAA">
        <w:t>Проектом планировки территории выделен элемент планировочной</w:t>
      </w:r>
    </w:p>
    <w:p w:rsidR="009E4802" w:rsidRPr="00AE4EAA" w:rsidRDefault="001E554B" w:rsidP="00AE4EAA">
      <w:pPr>
        <w:ind w:firstLine="0"/>
        <w:rPr>
          <w:szCs w:val="28"/>
        </w:rPr>
      </w:pPr>
      <w:r w:rsidRPr="00AE4EAA">
        <w:rPr>
          <w:szCs w:val="28"/>
        </w:rPr>
        <w:t xml:space="preserve">структуры </w:t>
      </w:r>
      <w:r w:rsidR="009E4802" w:rsidRPr="00AE4EAA">
        <w:rPr>
          <w:szCs w:val="28"/>
        </w:rPr>
        <w:t xml:space="preserve">«территория, занятая линейным объектом». </w:t>
      </w:r>
    </w:p>
    <w:p w:rsidR="009E4802" w:rsidRPr="00AE4EAA" w:rsidRDefault="00307735" w:rsidP="00AE4EAA">
      <w:pPr>
        <w:rPr>
          <w:szCs w:val="28"/>
        </w:rPr>
      </w:pPr>
      <w:r w:rsidRPr="00AE4EAA">
        <w:rPr>
          <w:szCs w:val="28"/>
        </w:rPr>
        <w:t>Границы формируемого земельного участка устанавливаются в проекте с учетом проектной границы полосы отвода дороги.</w:t>
      </w:r>
    </w:p>
    <w:p w:rsidR="00790783" w:rsidRPr="00AE4EAA" w:rsidRDefault="00790783" w:rsidP="00AE4EAA">
      <w:pPr>
        <w:pStyle w:val="a3"/>
      </w:pPr>
      <w:r w:rsidRPr="00AE4EAA">
        <w:t xml:space="preserve">Перечень и сведения о площади образуемого земельного участка представлены в таблице </w:t>
      </w:r>
      <w:r w:rsidR="006D1573" w:rsidRPr="00AE4EAA">
        <w:t>2</w:t>
      </w:r>
      <w:r w:rsidR="00CE0D7C" w:rsidRPr="00AE4EAA">
        <w:t>.</w:t>
      </w:r>
    </w:p>
    <w:p w:rsidR="001E554B" w:rsidRPr="00AE4EAA" w:rsidRDefault="001E554B" w:rsidP="00AE4EAA">
      <w:pPr>
        <w:pStyle w:val="a3"/>
        <w:numPr>
          <w:ilvl w:val="0"/>
          <w:numId w:val="0"/>
        </w:numPr>
        <w:jc w:val="right"/>
        <w:rPr>
          <w:lang w:eastAsia="ru-RU"/>
        </w:rPr>
      </w:pPr>
      <w:r w:rsidRPr="00AE4EAA">
        <w:rPr>
          <w:lang w:eastAsia="ru-RU"/>
        </w:rPr>
        <w:t>Таблица 2</w:t>
      </w:r>
    </w:p>
    <w:p w:rsidR="001E554B" w:rsidRPr="00AE4EAA" w:rsidRDefault="001E554B" w:rsidP="00AE4EAA">
      <w:pPr>
        <w:pStyle w:val="a3"/>
        <w:numPr>
          <w:ilvl w:val="0"/>
          <w:numId w:val="0"/>
        </w:numPr>
        <w:jc w:val="center"/>
        <w:rPr>
          <w:lang w:eastAsia="ru-RU"/>
        </w:rPr>
      </w:pPr>
      <w:r w:rsidRPr="00AE4EAA">
        <w:rPr>
          <w:lang w:eastAsia="ru-RU"/>
        </w:rPr>
        <w:t>Ведомость образуемых земельных участков</w:t>
      </w:r>
    </w:p>
    <w:p w:rsidR="001E554B" w:rsidRPr="00AE4EAA" w:rsidRDefault="001E554B" w:rsidP="00AE4EAA">
      <w:pPr>
        <w:pStyle w:val="a3"/>
        <w:numPr>
          <w:ilvl w:val="0"/>
          <w:numId w:val="0"/>
        </w:numPr>
        <w:rPr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3"/>
        <w:gridCol w:w="2091"/>
        <w:gridCol w:w="1813"/>
        <w:gridCol w:w="2091"/>
        <w:gridCol w:w="1257"/>
      </w:tblGrid>
      <w:tr w:rsidR="001E554B" w:rsidRPr="00AE4EAA" w:rsidTr="00BD2ADA">
        <w:tc>
          <w:tcPr>
            <w:tcW w:w="2127" w:type="dxa"/>
            <w:vAlign w:val="center"/>
          </w:tcPr>
          <w:p w:rsidR="001E554B" w:rsidRPr="00AE4EAA" w:rsidRDefault="001E554B" w:rsidP="00BD2AD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Правообладатель</w:t>
            </w:r>
          </w:p>
        </w:tc>
        <w:tc>
          <w:tcPr>
            <w:tcW w:w="2126" w:type="dxa"/>
            <w:vAlign w:val="center"/>
          </w:tcPr>
          <w:p w:rsidR="001E554B" w:rsidRPr="00AE4EAA" w:rsidRDefault="001E554B" w:rsidP="00BD2AD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Категория земельного участка</w:t>
            </w:r>
          </w:p>
        </w:tc>
        <w:tc>
          <w:tcPr>
            <w:tcW w:w="1843" w:type="dxa"/>
            <w:vAlign w:val="center"/>
          </w:tcPr>
          <w:p w:rsidR="001E554B" w:rsidRPr="00AE4EAA" w:rsidRDefault="001E554B" w:rsidP="00BD2AD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Вид разрешенного использования</w:t>
            </w:r>
          </w:p>
        </w:tc>
        <w:tc>
          <w:tcPr>
            <w:tcW w:w="2126" w:type="dxa"/>
            <w:vAlign w:val="center"/>
          </w:tcPr>
          <w:p w:rsidR="001E554B" w:rsidRPr="00AE4EAA" w:rsidRDefault="001E554B" w:rsidP="00BD2AD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Условный номер</w:t>
            </w:r>
          </w:p>
        </w:tc>
        <w:tc>
          <w:tcPr>
            <w:tcW w:w="1276" w:type="dxa"/>
            <w:vAlign w:val="center"/>
          </w:tcPr>
          <w:p w:rsidR="001E554B" w:rsidRPr="00AE4EAA" w:rsidRDefault="001E554B" w:rsidP="00BD2AD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Площадь</w:t>
            </w:r>
          </w:p>
          <w:p w:rsidR="001E554B" w:rsidRPr="00AE4EAA" w:rsidRDefault="001E554B" w:rsidP="00BD2AD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кв. м</w:t>
            </w:r>
          </w:p>
        </w:tc>
      </w:tr>
      <w:tr w:rsidR="001E554B" w:rsidRPr="00AE4EAA" w:rsidTr="000F2CA7">
        <w:trPr>
          <w:trHeight w:val="826"/>
        </w:trPr>
        <w:tc>
          <w:tcPr>
            <w:tcW w:w="2127" w:type="dxa"/>
            <w:vAlign w:val="center"/>
          </w:tcPr>
          <w:p w:rsidR="001E554B" w:rsidRPr="00AE4EAA" w:rsidRDefault="001E554B" w:rsidP="00AE4EA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Тверская область</w:t>
            </w:r>
          </w:p>
        </w:tc>
        <w:tc>
          <w:tcPr>
            <w:tcW w:w="2126" w:type="dxa"/>
            <w:vAlign w:val="center"/>
          </w:tcPr>
          <w:p w:rsidR="001E554B" w:rsidRPr="00AE4EAA" w:rsidRDefault="001E554B" w:rsidP="000F2CA7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Земли промышленности</w:t>
            </w:r>
          </w:p>
        </w:tc>
        <w:tc>
          <w:tcPr>
            <w:tcW w:w="1843" w:type="dxa"/>
            <w:vAlign w:val="center"/>
          </w:tcPr>
          <w:p w:rsidR="001E554B" w:rsidRPr="00AE4EAA" w:rsidRDefault="001E554B" w:rsidP="00AE4EA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Автомобиль</w:t>
            </w:r>
            <w:r w:rsidR="00BD2ADA">
              <w:rPr>
                <w:sz w:val="24"/>
                <w:szCs w:val="24"/>
                <w:lang w:eastAsia="ru-RU"/>
              </w:rPr>
              <w:t>-</w:t>
            </w:r>
            <w:r w:rsidRPr="00AE4EAA">
              <w:rPr>
                <w:sz w:val="24"/>
                <w:szCs w:val="24"/>
                <w:lang w:eastAsia="ru-RU"/>
              </w:rPr>
              <w:t>ный транспорт</w:t>
            </w:r>
          </w:p>
        </w:tc>
        <w:tc>
          <w:tcPr>
            <w:tcW w:w="2126" w:type="dxa"/>
            <w:vAlign w:val="center"/>
          </w:tcPr>
          <w:p w:rsidR="001E554B" w:rsidRPr="00AE4EAA" w:rsidRDefault="001E554B" w:rsidP="00AE4EA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69:26:0000013:</w:t>
            </w:r>
          </w:p>
          <w:p w:rsidR="001E554B" w:rsidRPr="00AE4EAA" w:rsidRDefault="001E554B" w:rsidP="00AE4EA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ЗУ1</w:t>
            </w:r>
          </w:p>
        </w:tc>
        <w:tc>
          <w:tcPr>
            <w:tcW w:w="1276" w:type="dxa"/>
            <w:vAlign w:val="center"/>
          </w:tcPr>
          <w:p w:rsidR="001E554B" w:rsidRPr="00AE4EAA" w:rsidRDefault="001E554B" w:rsidP="00AE4EAA">
            <w:pPr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AE4EAA">
              <w:rPr>
                <w:sz w:val="24"/>
                <w:szCs w:val="24"/>
                <w:lang w:eastAsia="ru-RU"/>
              </w:rPr>
              <w:t>173</w:t>
            </w:r>
          </w:p>
        </w:tc>
      </w:tr>
    </w:tbl>
    <w:p w:rsidR="001E554B" w:rsidRPr="00AE4EAA" w:rsidRDefault="001E554B" w:rsidP="00AE4EAA">
      <w:pPr>
        <w:pStyle w:val="a3"/>
        <w:numPr>
          <w:ilvl w:val="0"/>
          <w:numId w:val="0"/>
        </w:numPr>
      </w:pPr>
    </w:p>
    <w:p w:rsidR="00EF786C" w:rsidRPr="00AE4EAA" w:rsidRDefault="00790783" w:rsidP="00BD2ADA">
      <w:pPr>
        <w:pStyle w:val="a3"/>
      </w:pPr>
      <w:r w:rsidRPr="00AE4EAA">
        <w:t xml:space="preserve">Земельный участок полосы отвода автомобильной дороги Тверь </w:t>
      </w:r>
      <w:r w:rsidR="00BD2ADA">
        <w:t xml:space="preserve">  </w:t>
      </w:r>
      <w:r w:rsidR="00EF786C" w:rsidRPr="00AE4EAA">
        <w:t>–</w:t>
      </w:r>
    </w:p>
    <w:p w:rsidR="00B44C48" w:rsidRPr="00AE4EAA" w:rsidRDefault="00790783" w:rsidP="00BD2ADA">
      <w:pPr>
        <w:pStyle w:val="a3"/>
        <w:numPr>
          <w:ilvl w:val="0"/>
          <w:numId w:val="0"/>
        </w:numPr>
      </w:pPr>
      <w:r w:rsidRPr="00AE4EAA">
        <w:t>Бежецк – Весьегонск – Устюжна имеет кадастровый номер 69:26:0000013:261. Его площадь составляет 146000 кв.</w:t>
      </w:r>
      <w:r w:rsidR="006903E5" w:rsidRPr="00AE4EAA">
        <w:t xml:space="preserve"> </w:t>
      </w:r>
      <w:r w:rsidRPr="00AE4EAA">
        <w:t xml:space="preserve">м. Категория земельного участка не установлена.  </w:t>
      </w:r>
    </w:p>
    <w:p w:rsidR="00F10564" w:rsidRPr="00AE4EAA" w:rsidRDefault="009E4802" w:rsidP="00AE4EAA">
      <w:pPr>
        <w:rPr>
          <w:lang w:eastAsia="ru-RU"/>
        </w:rPr>
      </w:pPr>
      <w:r w:rsidRPr="00AE4EAA">
        <w:rPr>
          <w:lang w:eastAsia="ru-RU"/>
        </w:rPr>
        <w:t xml:space="preserve">Образуемый земельный участок формируется под участком полосы отвода автомобильной дороги общего пользования межмуниципального </w:t>
      </w:r>
      <w:r w:rsidR="00EF786C" w:rsidRPr="00AE4EAA">
        <w:rPr>
          <w:lang w:eastAsia="ru-RU"/>
        </w:rPr>
        <w:t xml:space="preserve">значения «Тверь – </w:t>
      </w:r>
      <w:r w:rsidR="00790783" w:rsidRPr="00AE4EAA">
        <w:rPr>
          <w:lang w:eastAsia="ru-RU"/>
        </w:rPr>
        <w:t>Бежецк</w:t>
      </w:r>
      <w:r w:rsidR="00EF786C" w:rsidRPr="00AE4EAA">
        <w:rPr>
          <w:lang w:eastAsia="ru-RU"/>
        </w:rPr>
        <w:t xml:space="preserve"> – </w:t>
      </w:r>
      <w:r w:rsidR="00790783" w:rsidRPr="00AE4EAA">
        <w:rPr>
          <w:lang w:eastAsia="ru-RU"/>
        </w:rPr>
        <w:t>Весьегонск</w:t>
      </w:r>
      <w:r w:rsidR="00EF786C" w:rsidRPr="00AE4EAA">
        <w:rPr>
          <w:lang w:eastAsia="ru-RU"/>
        </w:rPr>
        <w:t xml:space="preserve"> – </w:t>
      </w:r>
      <w:r w:rsidR="00790783" w:rsidRPr="00AE4EAA">
        <w:rPr>
          <w:lang w:eastAsia="ru-RU"/>
        </w:rPr>
        <w:t>Устюжна</w:t>
      </w:r>
      <w:r w:rsidRPr="00AE4EAA">
        <w:rPr>
          <w:lang w:eastAsia="ru-RU"/>
        </w:rPr>
        <w:t>», соответственно относится к территориям общего пользования по фактическому использованию территории.</w:t>
      </w:r>
    </w:p>
    <w:p w:rsidR="00EF786C" w:rsidRDefault="00EF786C" w:rsidP="00AE4EAA">
      <w:pPr>
        <w:ind w:firstLine="0"/>
        <w:rPr>
          <w:lang w:eastAsia="ru-RU"/>
        </w:rPr>
      </w:pPr>
    </w:p>
    <w:p w:rsidR="00BD2ADA" w:rsidRDefault="00BD2ADA" w:rsidP="00AE4EAA">
      <w:pPr>
        <w:ind w:firstLine="0"/>
        <w:rPr>
          <w:lang w:eastAsia="ru-RU"/>
        </w:rPr>
      </w:pPr>
    </w:p>
    <w:p w:rsidR="00BD2ADA" w:rsidRDefault="00BD2ADA" w:rsidP="00AE4EAA">
      <w:pPr>
        <w:ind w:firstLine="0"/>
        <w:rPr>
          <w:lang w:eastAsia="ru-RU"/>
        </w:rPr>
      </w:pPr>
    </w:p>
    <w:p w:rsidR="00BD2ADA" w:rsidRDefault="00BD2ADA" w:rsidP="00AE4EAA">
      <w:pPr>
        <w:ind w:firstLine="0"/>
        <w:rPr>
          <w:lang w:eastAsia="ru-RU"/>
        </w:rPr>
      </w:pPr>
    </w:p>
    <w:p w:rsidR="00BD2ADA" w:rsidRDefault="00BD2ADA" w:rsidP="00AE4EAA">
      <w:pPr>
        <w:ind w:firstLine="0"/>
        <w:rPr>
          <w:lang w:eastAsia="ru-RU"/>
        </w:rPr>
      </w:pPr>
    </w:p>
    <w:p w:rsidR="00BD2ADA" w:rsidRDefault="00BD2ADA" w:rsidP="00AE4EAA">
      <w:pPr>
        <w:ind w:firstLine="0"/>
        <w:rPr>
          <w:lang w:eastAsia="ru-RU"/>
        </w:rPr>
      </w:pPr>
    </w:p>
    <w:p w:rsidR="00BD2ADA" w:rsidRDefault="00BD2ADA" w:rsidP="00AE4EAA">
      <w:pPr>
        <w:ind w:firstLine="0"/>
        <w:rPr>
          <w:lang w:eastAsia="ru-RU"/>
        </w:rPr>
      </w:pPr>
    </w:p>
    <w:p w:rsidR="00BD2ADA" w:rsidRDefault="00BD2ADA" w:rsidP="00AE4EAA">
      <w:pPr>
        <w:ind w:firstLine="0"/>
        <w:rPr>
          <w:lang w:eastAsia="ru-RU"/>
        </w:rPr>
      </w:pPr>
    </w:p>
    <w:p w:rsidR="00BD2ADA" w:rsidRDefault="00BD2ADA" w:rsidP="00AE4EAA">
      <w:pPr>
        <w:ind w:firstLine="0"/>
        <w:rPr>
          <w:lang w:eastAsia="ru-RU"/>
        </w:rPr>
      </w:pPr>
    </w:p>
    <w:p w:rsidR="000F2CA7" w:rsidRDefault="000F2CA7" w:rsidP="00AE4EAA">
      <w:pPr>
        <w:ind w:firstLine="0"/>
        <w:rPr>
          <w:lang w:eastAsia="ru-RU"/>
        </w:rPr>
      </w:pPr>
    </w:p>
    <w:p w:rsidR="00BD2ADA" w:rsidRDefault="00BD2ADA" w:rsidP="00AE4EAA">
      <w:pPr>
        <w:ind w:firstLine="0"/>
        <w:rPr>
          <w:lang w:eastAsia="ru-RU"/>
        </w:rPr>
      </w:pPr>
    </w:p>
    <w:p w:rsidR="00BD2ADA" w:rsidRDefault="00BD2ADA" w:rsidP="00AE4EAA">
      <w:pPr>
        <w:ind w:firstLine="0"/>
        <w:rPr>
          <w:lang w:eastAsia="ru-RU"/>
        </w:rPr>
      </w:pPr>
    </w:p>
    <w:p w:rsidR="00BD2ADA" w:rsidRPr="00AE4EAA" w:rsidRDefault="00BD2ADA" w:rsidP="00AE4EAA">
      <w:pPr>
        <w:ind w:firstLine="0"/>
        <w:rPr>
          <w:lang w:eastAsia="ru-RU"/>
        </w:rPr>
      </w:pPr>
    </w:p>
    <w:p w:rsidR="00B44C48" w:rsidRPr="00AE4EAA" w:rsidRDefault="00B44C48" w:rsidP="00AE4EAA">
      <w:pPr>
        <w:ind w:firstLine="0"/>
        <w:jc w:val="right"/>
        <w:rPr>
          <w:lang w:eastAsia="ru-RU"/>
        </w:rPr>
      </w:pPr>
      <w:r w:rsidRPr="00AE4EAA">
        <w:rPr>
          <w:lang w:eastAsia="ru-RU"/>
        </w:rPr>
        <w:lastRenderedPageBreak/>
        <w:t>Таблица 3</w:t>
      </w:r>
    </w:p>
    <w:p w:rsidR="00790783" w:rsidRPr="00AE4EAA" w:rsidRDefault="00790783" w:rsidP="00AE4EAA">
      <w:pPr>
        <w:ind w:firstLine="0"/>
        <w:jc w:val="center"/>
        <w:rPr>
          <w:rFonts w:eastAsia="Times New Roman"/>
          <w:szCs w:val="28"/>
          <w:lang w:eastAsia="ru-RU"/>
        </w:rPr>
      </w:pPr>
      <w:r w:rsidRPr="00AE4EAA">
        <w:rPr>
          <w:rFonts w:eastAsia="Times New Roman"/>
          <w:szCs w:val="28"/>
          <w:lang w:eastAsia="ru-RU"/>
        </w:rPr>
        <w:t>Ведомость координат земельного участка</w:t>
      </w:r>
    </w:p>
    <w:p w:rsidR="00790783" w:rsidRPr="00AE4EAA" w:rsidRDefault="00790783" w:rsidP="00AE4EAA">
      <w:pPr>
        <w:ind w:firstLine="0"/>
        <w:jc w:val="center"/>
        <w:rPr>
          <w:rFonts w:eastAsia="Times New Roman"/>
          <w:szCs w:val="28"/>
          <w:lang w:eastAsia="ru-RU"/>
        </w:rPr>
      </w:pPr>
      <w:r w:rsidRPr="00AE4EAA">
        <w:rPr>
          <w:rFonts w:eastAsia="Times New Roman"/>
          <w:szCs w:val="28"/>
          <w:lang w:eastAsia="ru-RU"/>
        </w:rPr>
        <w:t xml:space="preserve"> Кадастровый номер: 69:26:0000013:ЗУ1</w:t>
      </w:r>
    </w:p>
    <w:p w:rsidR="00790783" w:rsidRPr="00AE4EAA" w:rsidRDefault="003E5E0B" w:rsidP="00AE4EAA">
      <w:pPr>
        <w:ind w:firstLine="0"/>
        <w:jc w:val="center"/>
        <w:rPr>
          <w:rFonts w:eastAsia="Times New Roman"/>
          <w:szCs w:val="28"/>
          <w:lang w:eastAsia="ru-RU"/>
        </w:rPr>
      </w:pPr>
      <w:r w:rsidRPr="00AE4EAA">
        <w:rPr>
          <w:rFonts w:eastAsia="Times New Roman"/>
          <w:szCs w:val="28"/>
          <w:lang w:eastAsia="ru-RU"/>
        </w:rPr>
        <w:t>Площадь участка: 173</w:t>
      </w:r>
      <w:r w:rsidR="00790783" w:rsidRPr="00AE4EAA">
        <w:rPr>
          <w:rFonts w:eastAsia="Times New Roman"/>
          <w:szCs w:val="28"/>
          <w:lang w:eastAsia="ru-RU"/>
        </w:rPr>
        <w:t xml:space="preserve"> кв. м</w:t>
      </w:r>
    </w:p>
    <w:p w:rsidR="00790783" w:rsidRPr="00AE4EAA" w:rsidRDefault="00790783" w:rsidP="00AE4EAA">
      <w:pPr>
        <w:ind w:firstLine="0"/>
        <w:jc w:val="center"/>
        <w:rPr>
          <w:rFonts w:eastAsia="Times New Roman"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0"/>
        <w:gridCol w:w="1417"/>
        <w:gridCol w:w="1418"/>
        <w:gridCol w:w="1134"/>
        <w:gridCol w:w="1463"/>
        <w:gridCol w:w="1797"/>
      </w:tblGrid>
      <w:tr w:rsidR="00790783" w:rsidRPr="00AE4EAA" w:rsidTr="00002332">
        <w:trPr>
          <w:trHeight w:val="432"/>
          <w:jc w:val="center"/>
        </w:trPr>
        <w:tc>
          <w:tcPr>
            <w:tcW w:w="1410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Точка</w:t>
            </w:r>
          </w:p>
        </w:tc>
        <w:tc>
          <w:tcPr>
            <w:tcW w:w="1417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Внут. углы</w:t>
            </w:r>
          </w:p>
        </w:tc>
        <w:tc>
          <w:tcPr>
            <w:tcW w:w="1418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Дир. углы</w:t>
            </w:r>
          </w:p>
        </w:tc>
        <w:tc>
          <w:tcPr>
            <w:tcW w:w="1134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Линии</w:t>
            </w:r>
          </w:p>
        </w:tc>
        <w:tc>
          <w:tcPr>
            <w:tcW w:w="1463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X</w:t>
            </w:r>
          </w:p>
        </w:tc>
        <w:tc>
          <w:tcPr>
            <w:tcW w:w="1797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Y</w:t>
            </w:r>
          </w:p>
        </w:tc>
      </w:tr>
      <w:tr w:rsidR="00790783" w:rsidRPr="00AE4EAA" w:rsidTr="00002332">
        <w:trPr>
          <w:jc w:val="center"/>
        </w:trPr>
        <w:tc>
          <w:tcPr>
            <w:tcW w:w="1410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1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2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3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4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5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7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16°18.8'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166°07.3'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177°13.0'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165°51.1'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eastAsia="ru-RU"/>
              </w:rPr>
              <w:t>13</w:t>
            </w: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°50.6'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180°39.3'</w:t>
            </w:r>
          </w:p>
        </w:tc>
        <w:tc>
          <w:tcPr>
            <w:tcW w:w="1418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196°06.2'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209°58.9'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212°45.9'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226°54.8'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33°04.2'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32°24.9'</w:t>
            </w:r>
          </w:p>
        </w:tc>
        <w:tc>
          <w:tcPr>
            <w:tcW w:w="1134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8.00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5.70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55.69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9.95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29.96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48.75</w:t>
            </w:r>
          </w:p>
        </w:tc>
        <w:tc>
          <w:tcPr>
            <w:tcW w:w="1463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338658.02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338650.33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338645.39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338598.56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338591.76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338616.87</w:t>
            </w:r>
          </w:p>
        </w:tc>
        <w:tc>
          <w:tcPr>
            <w:tcW w:w="1797" w:type="dxa"/>
            <w:shd w:val="clear" w:color="auto" w:fill="auto"/>
          </w:tcPr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2286219.87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2286217.65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2286214.80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2286184.66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2286177.39</w:t>
            </w: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</w:p>
          <w:p w:rsidR="00790783" w:rsidRPr="00AE4EAA" w:rsidRDefault="00790783" w:rsidP="00AE4EAA">
            <w:pPr>
              <w:ind w:firstLine="0"/>
              <w:jc w:val="center"/>
              <w:rPr>
                <w:rFonts w:eastAsia="Times New Roman"/>
                <w:sz w:val="24"/>
                <w:szCs w:val="24"/>
                <w:lang w:val="en-US" w:eastAsia="ru-RU"/>
              </w:rPr>
            </w:pPr>
            <w:r w:rsidRPr="00AE4EAA">
              <w:rPr>
                <w:rFonts w:eastAsia="Times New Roman"/>
                <w:sz w:val="24"/>
                <w:szCs w:val="24"/>
                <w:lang w:val="en-US" w:eastAsia="ru-RU"/>
              </w:rPr>
              <w:t>2286193.74</w:t>
            </w:r>
          </w:p>
        </w:tc>
      </w:tr>
    </w:tbl>
    <w:p w:rsidR="00B44C48" w:rsidRDefault="00B44C48" w:rsidP="00B44C48">
      <w:pPr>
        <w:ind w:firstLine="0"/>
        <w:rPr>
          <w:lang w:eastAsia="ru-RU"/>
        </w:rPr>
      </w:pPr>
    </w:p>
    <w:p w:rsidR="006C4EB4" w:rsidRDefault="006C4EB4" w:rsidP="00B44C48">
      <w:pPr>
        <w:ind w:firstLine="0"/>
        <w:rPr>
          <w:lang w:eastAsia="ru-RU"/>
        </w:rPr>
      </w:pPr>
    </w:p>
    <w:p w:rsidR="006C4EB4" w:rsidRDefault="006C4EB4" w:rsidP="006C4EB4">
      <w:pPr>
        <w:rPr>
          <w:lang w:eastAsia="ru-RU"/>
        </w:rPr>
      </w:pPr>
    </w:p>
    <w:p w:rsidR="006C4EB4" w:rsidRDefault="006C4EB4" w:rsidP="006C4EB4">
      <w:pPr>
        <w:rPr>
          <w:lang w:eastAsia="ru-RU"/>
        </w:rPr>
      </w:pPr>
    </w:p>
    <w:p w:rsidR="000A1DBB" w:rsidRDefault="000A1DBB" w:rsidP="00B44C48">
      <w:pPr>
        <w:ind w:firstLine="0"/>
        <w:rPr>
          <w:lang w:eastAsia="ru-RU"/>
        </w:rPr>
        <w:sectPr w:rsidR="000A1DBB" w:rsidSect="00163C2D">
          <w:pgSz w:w="11906" w:h="16838"/>
          <w:pgMar w:top="1134" w:right="850" w:bottom="1134" w:left="1701" w:header="708" w:footer="708" w:gutter="0"/>
          <w:pgNumType w:start="8"/>
          <w:cols w:space="708"/>
          <w:docGrid w:linePitch="360"/>
        </w:sectPr>
      </w:pPr>
    </w:p>
    <w:p w:rsidR="000A1DBB" w:rsidRDefault="0069382A" w:rsidP="00AE2234">
      <w:pPr>
        <w:ind w:left="567" w:firstLine="0"/>
        <w:rPr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2470784</wp:posOffset>
                </wp:positionH>
                <wp:positionV relativeFrom="paragraph">
                  <wp:posOffset>-13335</wp:posOffset>
                </wp:positionV>
                <wp:extent cx="3743325" cy="466725"/>
                <wp:effectExtent l="0" t="0" r="28575" b="28575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3325" cy="4667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9382A" w:rsidRPr="0069382A" w:rsidRDefault="0069382A" w:rsidP="0069382A">
                            <w:pPr>
                              <w:ind w:firstLine="0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Подраздел </w:t>
                            </w:r>
                            <w:r>
                              <w:rPr>
                                <w:color w:val="000000" w:themeColor="text1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II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 Чертеж межевания территории</w:t>
                            </w:r>
                          </w:p>
                          <w:p w:rsidR="0069382A" w:rsidRDefault="0069382A" w:rsidP="0069382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11" o:spid="_x0000_s1028" style="position:absolute;left:0;text-align:left;margin-left:194.55pt;margin-top:-1.05pt;width:294.75pt;height:36.7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" fillcolor="white [3212]" strokecolor="white [3212]" strokeweight="2pt">
                <v:textbox>
                  <w:txbxContent>
                    <w:p w:rsidR="0069382A" w:rsidRPr="0069382A" w:rsidRDefault="0069382A" w:rsidP="0069382A">
                      <w:pPr>
                        <w:ind w:firstLine="0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Подраздел </w:t>
                      </w:r>
                      <w:r>
                        <w:rPr>
                          <w:color w:val="000000" w:themeColor="text1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II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Чертеж межевания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территории</w:t>
                      </w:r>
                    </w:p>
                    <w:p w:rsidR="0069382A" w:rsidRDefault="0069382A" w:rsidP="0069382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AE223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3709035</wp:posOffset>
                </wp:positionH>
                <wp:positionV relativeFrom="paragraph">
                  <wp:posOffset>348615</wp:posOffset>
                </wp:positionV>
                <wp:extent cx="619125" cy="190500"/>
                <wp:effectExtent l="0" t="0" r="28575" b="1905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190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65B21D" id="Прямоугольник 5" o:spid="_x0000_s1026" style="position:absolute;margin-left:292.05pt;margin-top:27.45pt;width:48.75pt;height: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" fillcolor="white [3212]" strokecolor="white [3212]" strokeweight="2pt"/>
            </w:pict>
          </mc:Fallback>
        </mc:AlternateContent>
      </w:r>
      <w:r w:rsidR="000A1DBB">
        <w:rPr>
          <w:noProof/>
          <w:lang w:eastAsia="ru-RU"/>
        </w:rPr>
        <w:drawing>
          <wp:inline distT="0" distB="0" distL="0" distR="0" wp14:anchorId="0F91E2C5">
            <wp:extent cx="7553325" cy="5576755"/>
            <wp:effectExtent l="0" t="0" r="0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20" t="4385" r="4446" b="2116"/>
                    <a:stretch/>
                  </pic:blipFill>
                  <pic:spPr bwMode="auto">
                    <a:xfrm>
                      <a:off x="0" y="0"/>
                      <a:ext cx="7583875" cy="5599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2234" w:rsidRDefault="00BD2ADA" w:rsidP="00AE2234">
      <w:pPr>
        <w:ind w:left="567" w:firstLine="0"/>
        <w:jc w:val="center"/>
        <w:rPr>
          <w:lang w:eastAsia="ru-RU"/>
        </w:rPr>
      </w:pPr>
      <w:r>
        <w:rPr>
          <w:lang w:eastAsia="ru-RU"/>
        </w:rPr>
        <w:t xml:space="preserve">Лист </w:t>
      </w:r>
      <w:r w:rsidR="00AE2234">
        <w:rPr>
          <w:lang w:eastAsia="ru-RU"/>
        </w:rPr>
        <w:t>1</w:t>
      </w:r>
    </w:p>
    <w:p w:rsidR="00B96324" w:rsidRDefault="00EF786C" w:rsidP="00AE2234">
      <w:pPr>
        <w:ind w:left="567" w:firstLine="0"/>
        <w:jc w:val="right"/>
        <w:rPr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1518285</wp:posOffset>
                </wp:positionH>
                <wp:positionV relativeFrom="paragraph">
                  <wp:posOffset>81916</wp:posOffset>
                </wp:positionV>
                <wp:extent cx="3000375" cy="762000"/>
                <wp:effectExtent l="0" t="0" r="28575" b="1905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0375" cy="762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F786C" w:rsidRDefault="00EF786C" w:rsidP="00EF786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9" style="position:absolute;left:0;text-align:left;margin-left:119.55pt;margin-top:6.45pt;width:236.25pt;height:6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" fillcolor="white [3212]" strokecolor="white [3212]" strokeweight="2pt">
                <v:textbox>
                  <w:txbxContent>
                    <w:p w:rsidR="00EF786C" w:rsidRDefault="00EF786C" w:rsidP="00EF786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AE223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3232785</wp:posOffset>
                </wp:positionH>
                <wp:positionV relativeFrom="paragraph">
                  <wp:posOffset>624840</wp:posOffset>
                </wp:positionV>
                <wp:extent cx="676275" cy="171450"/>
                <wp:effectExtent l="0" t="0" r="28575" b="1905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171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60F2FE" id="Прямоугольник 6" o:spid="_x0000_s1026" style="position:absolute;margin-left:254.55pt;margin-top:49.2pt;width:53.25pt;height:13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" fillcolor="white [3212]" strokecolor="white [3212]" strokeweight="2pt"/>
            </w:pict>
          </mc:Fallback>
        </mc:AlternateContent>
      </w:r>
      <w:r w:rsidR="000A1DBB">
        <w:rPr>
          <w:noProof/>
          <w:lang w:eastAsia="ru-RU"/>
        </w:rPr>
        <w:drawing>
          <wp:inline distT="0" distB="0" distL="0" distR="0" wp14:anchorId="15263BC9" wp14:editId="76D044B7">
            <wp:extent cx="7800975" cy="556878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44" t="2768" r="4239" b="5603"/>
                    <a:stretch/>
                  </pic:blipFill>
                  <pic:spPr bwMode="auto">
                    <a:xfrm>
                      <a:off x="0" y="0"/>
                      <a:ext cx="7808425" cy="5574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2234" w:rsidRDefault="00EF786C" w:rsidP="00AE2234">
      <w:pPr>
        <w:ind w:left="567" w:firstLine="0"/>
        <w:jc w:val="center"/>
        <w:rPr>
          <w:lang w:eastAsia="ru-RU"/>
        </w:rPr>
        <w:sectPr w:rsidR="00AE2234" w:rsidSect="00163C2D">
          <w:pgSz w:w="16838" w:h="11906" w:orient="landscape"/>
          <w:pgMar w:top="1701" w:right="1134" w:bottom="851" w:left="1134" w:header="709" w:footer="709" w:gutter="0"/>
          <w:pgNumType w:start="10"/>
          <w:cols w:space="708"/>
          <w:docGrid w:linePitch="360"/>
        </w:sectPr>
      </w:pPr>
      <w:r>
        <w:rPr>
          <w:lang w:eastAsia="ru-RU"/>
        </w:rPr>
        <w:t>Лист 2</w:t>
      </w:r>
    </w:p>
    <w:p w:rsidR="00FB3CF4" w:rsidRPr="003D1A9D" w:rsidRDefault="00FB3CF4" w:rsidP="00AE4EAA">
      <w:pPr>
        <w:tabs>
          <w:tab w:val="left" w:pos="10833"/>
        </w:tabs>
        <w:ind w:firstLine="0"/>
      </w:pPr>
    </w:p>
    <w:sectPr w:rsidR="00FB3CF4" w:rsidRPr="003D1A9D" w:rsidSect="003D1A9D">
      <w:headerReference w:type="default" r:id="rId14"/>
      <w:pgSz w:w="11906" w:h="16838"/>
      <w:pgMar w:top="1134" w:right="850" w:bottom="1134" w:left="1701" w:header="708" w:footer="708" w:gutter="0"/>
      <w:pgNumType w:start="9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3936" w:rsidRDefault="00F53936" w:rsidP="00C43833">
      <w:r>
        <w:separator/>
      </w:r>
    </w:p>
  </w:endnote>
  <w:endnote w:type="continuationSeparator" w:id="0">
    <w:p w:rsidR="00F53936" w:rsidRDefault="00F53936" w:rsidP="00C438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21002A87" w:usb1="00000000" w:usb2="00000000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2201" w:usb1="08070000" w:usb2="00000010" w:usb3="00000000" w:csb0="00020044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51BB4" w:rsidRDefault="00251BB4" w:rsidP="00DC1269">
    <w:pPr>
      <w:pStyle w:val="ae"/>
      <w:ind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3936" w:rsidRDefault="00F53936" w:rsidP="00C43833">
      <w:r>
        <w:separator/>
      </w:r>
    </w:p>
  </w:footnote>
  <w:footnote w:type="continuationSeparator" w:id="0">
    <w:p w:rsidR="00F53936" w:rsidRDefault="00F53936" w:rsidP="00C438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24"/>
      </w:rPr>
      <w:id w:val="-1590072018"/>
      <w:docPartObj>
        <w:docPartGallery w:val="Page Numbers (Top of Page)"/>
        <w:docPartUnique/>
      </w:docPartObj>
    </w:sdtPr>
    <w:sdtEndPr/>
    <w:sdtContent>
      <w:p w:rsidR="00AA285A" w:rsidRPr="00C1379E" w:rsidRDefault="00AA285A" w:rsidP="00C1379E">
        <w:pPr>
          <w:pStyle w:val="ac"/>
          <w:ind w:firstLine="0"/>
          <w:jc w:val="center"/>
          <w:rPr>
            <w:sz w:val="24"/>
          </w:rPr>
        </w:pPr>
        <w:r w:rsidRPr="00C1379E">
          <w:rPr>
            <w:sz w:val="24"/>
          </w:rPr>
          <w:fldChar w:fldCharType="begin"/>
        </w:r>
        <w:r w:rsidRPr="00C1379E">
          <w:rPr>
            <w:sz w:val="24"/>
          </w:rPr>
          <w:instrText>PAGE   \* MERGEFORMAT</w:instrText>
        </w:r>
        <w:r w:rsidRPr="00C1379E">
          <w:rPr>
            <w:sz w:val="24"/>
          </w:rPr>
          <w:fldChar w:fldCharType="separate"/>
        </w:r>
        <w:r w:rsidR="00C856AD">
          <w:rPr>
            <w:noProof/>
            <w:sz w:val="24"/>
          </w:rPr>
          <w:t>2</w:t>
        </w:r>
        <w:r w:rsidRPr="00C1379E">
          <w:rPr>
            <w:sz w:val="24"/>
          </w:rPr>
          <w:fldChar w:fldCharType="end"/>
        </w:r>
      </w:p>
    </w:sdtContent>
  </w:sdt>
  <w:p w:rsidR="007F44E1" w:rsidRPr="009905FD" w:rsidRDefault="007F44E1" w:rsidP="00CE0D7C">
    <w:pPr>
      <w:pStyle w:val="ac"/>
      <w:ind w:firstLine="0"/>
      <w:rPr>
        <w:sz w:val="24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1352" w:rsidRPr="00360CB0" w:rsidRDefault="00DB1352" w:rsidP="007F44E1">
    <w:pPr>
      <w:pStyle w:val="ac"/>
      <w:ind w:firstLine="0"/>
      <w:jc w:val="center"/>
      <w:rPr>
        <w:sz w:val="24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0123F"/>
    <w:multiLevelType w:val="hybridMultilevel"/>
    <w:tmpl w:val="D6D2E97C"/>
    <w:lvl w:ilvl="0" w:tplc="58121740">
      <w:start w:val="1"/>
      <w:numFmt w:val="decimal"/>
      <w:suff w:val="space"/>
      <w:lvlText w:val="%1."/>
      <w:lvlJc w:val="left"/>
      <w:pPr>
        <w:ind w:left="-283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EA6C5F"/>
    <w:multiLevelType w:val="hybridMultilevel"/>
    <w:tmpl w:val="658C1DEA"/>
    <w:lvl w:ilvl="0" w:tplc="0419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88E42A48">
      <w:numFmt w:val="none"/>
      <w:lvlText w:val=""/>
      <w:lvlJc w:val="left"/>
      <w:pPr>
        <w:tabs>
          <w:tab w:val="num" w:pos="170"/>
        </w:tabs>
      </w:pPr>
    </w:lvl>
    <w:lvl w:ilvl="2" w:tplc="5F0E2F32">
      <w:numFmt w:val="none"/>
      <w:lvlText w:val=""/>
      <w:lvlJc w:val="left"/>
      <w:pPr>
        <w:tabs>
          <w:tab w:val="num" w:pos="170"/>
        </w:tabs>
      </w:pPr>
    </w:lvl>
    <w:lvl w:ilvl="3" w:tplc="EDC2CCCC">
      <w:numFmt w:val="none"/>
      <w:lvlText w:val=""/>
      <w:lvlJc w:val="left"/>
      <w:pPr>
        <w:tabs>
          <w:tab w:val="num" w:pos="170"/>
        </w:tabs>
      </w:pPr>
    </w:lvl>
    <w:lvl w:ilvl="4" w:tplc="2EC6D1A0">
      <w:numFmt w:val="none"/>
      <w:lvlText w:val=""/>
      <w:lvlJc w:val="left"/>
      <w:pPr>
        <w:tabs>
          <w:tab w:val="num" w:pos="170"/>
        </w:tabs>
      </w:pPr>
    </w:lvl>
    <w:lvl w:ilvl="5" w:tplc="63A41652">
      <w:numFmt w:val="none"/>
      <w:lvlText w:val=""/>
      <w:lvlJc w:val="left"/>
      <w:pPr>
        <w:tabs>
          <w:tab w:val="num" w:pos="170"/>
        </w:tabs>
      </w:pPr>
    </w:lvl>
    <w:lvl w:ilvl="6" w:tplc="A75AB96C">
      <w:numFmt w:val="none"/>
      <w:lvlText w:val=""/>
      <w:lvlJc w:val="left"/>
      <w:pPr>
        <w:tabs>
          <w:tab w:val="num" w:pos="170"/>
        </w:tabs>
      </w:pPr>
    </w:lvl>
    <w:lvl w:ilvl="7" w:tplc="1C543918">
      <w:numFmt w:val="none"/>
      <w:lvlText w:val=""/>
      <w:lvlJc w:val="left"/>
      <w:pPr>
        <w:tabs>
          <w:tab w:val="num" w:pos="170"/>
        </w:tabs>
      </w:pPr>
    </w:lvl>
    <w:lvl w:ilvl="8" w:tplc="D662161A">
      <w:numFmt w:val="none"/>
      <w:lvlText w:val=""/>
      <w:lvlJc w:val="left"/>
      <w:pPr>
        <w:tabs>
          <w:tab w:val="num" w:pos="170"/>
        </w:tabs>
      </w:pPr>
    </w:lvl>
  </w:abstractNum>
  <w:abstractNum w:abstractNumId="2" w15:restartNumberingAfterBreak="0">
    <w:nsid w:val="0FF84FA3"/>
    <w:multiLevelType w:val="hybridMultilevel"/>
    <w:tmpl w:val="C1F8009C"/>
    <w:lvl w:ilvl="0" w:tplc="E1368528">
      <w:start w:val="1"/>
      <w:numFmt w:val="russianLower"/>
      <w:pStyle w:val="a"/>
      <w:suff w:val="space"/>
      <w:lvlText w:val="%1)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E31B5"/>
    <w:multiLevelType w:val="hybridMultilevel"/>
    <w:tmpl w:val="452862BC"/>
    <w:lvl w:ilvl="0" w:tplc="418042DE">
      <w:start w:val="1"/>
      <w:numFmt w:val="decimal"/>
      <w:pStyle w:val="a0"/>
      <w:suff w:val="space"/>
      <w:lvlText w:val="Таблица %1."/>
      <w:lvlJc w:val="righ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72588C"/>
    <w:multiLevelType w:val="hybridMultilevel"/>
    <w:tmpl w:val="637863AE"/>
    <w:lvl w:ilvl="0" w:tplc="CBB6BB20">
      <w:start w:val="1"/>
      <w:numFmt w:val="bullet"/>
      <w:suff w:val="space"/>
      <w:lvlText w:val="–"/>
      <w:lvlJc w:val="left"/>
      <w:pPr>
        <w:ind w:left="0" w:firstLine="709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F81E7F"/>
    <w:multiLevelType w:val="hybridMultilevel"/>
    <w:tmpl w:val="418AC64E"/>
    <w:lvl w:ilvl="0" w:tplc="CAAE2274">
      <w:start w:val="1"/>
      <w:numFmt w:val="decimal"/>
      <w:lvlText w:val="%1."/>
      <w:lvlJc w:val="left"/>
      <w:pPr>
        <w:ind w:left="1515" w:hanging="97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08F72F4"/>
    <w:multiLevelType w:val="hybridMultilevel"/>
    <w:tmpl w:val="0DD63CD0"/>
    <w:lvl w:ilvl="0" w:tplc="6ECE72D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4FAD7259"/>
    <w:multiLevelType w:val="hybridMultilevel"/>
    <w:tmpl w:val="C0B21ECE"/>
    <w:lvl w:ilvl="0" w:tplc="C4A68ADC">
      <w:start w:val="1"/>
      <w:numFmt w:val="decimal"/>
      <w:suff w:val="space"/>
      <w:lvlText w:val="%1."/>
      <w:lvlJc w:val="left"/>
      <w:pPr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584B05A7"/>
    <w:multiLevelType w:val="hybridMultilevel"/>
    <w:tmpl w:val="292E422A"/>
    <w:lvl w:ilvl="0" w:tplc="ABAC99FE">
      <w:start w:val="1"/>
      <w:numFmt w:val="decimal"/>
      <w:pStyle w:val="a1"/>
      <w:suff w:val="space"/>
      <w:lvlText w:val="Глава %1."/>
      <w:lvlJc w:val="left"/>
      <w:pPr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59F57D4"/>
    <w:multiLevelType w:val="multilevel"/>
    <w:tmpl w:val="489266A0"/>
    <w:lvl w:ilvl="0">
      <w:start w:val="1"/>
      <w:numFmt w:val="upperRoman"/>
      <w:pStyle w:val="a2"/>
      <w:suff w:val="space"/>
      <w:lvlText w:val="Раздел %1"/>
      <w:lvlJc w:val="center"/>
      <w:pPr>
        <w:ind w:left="0" w:firstLine="0"/>
      </w:pPr>
      <w:rPr>
        <w:rFonts w:hint="default"/>
      </w:rPr>
    </w:lvl>
    <w:lvl w:ilvl="1">
      <w:start w:val="1"/>
      <w:numFmt w:val="upperRoman"/>
      <w:suff w:val="space"/>
      <w:lvlText w:val="Подраздел %2."/>
      <w:lvlJc w:val="center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Глава %3."/>
      <w:lvlJc w:val="left"/>
      <w:pPr>
        <w:ind w:left="0" w:firstLine="709"/>
      </w:pPr>
      <w:rPr>
        <w:rFonts w:hint="default"/>
      </w:rPr>
    </w:lvl>
    <w:lvl w:ilvl="3">
      <w:start w:val="1"/>
      <w:numFmt w:val="decimal"/>
      <w:isLgl/>
      <w:suff w:val="space"/>
      <w:lvlText w:val="%2.%3.%4.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lowerLetter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0" w:firstLine="0"/>
      </w:pPr>
      <w:rPr>
        <w:rFonts w:hint="default"/>
      </w:rPr>
    </w:lvl>
  </w:abstractNum>
  <w:abstractNum w:abstractNumId="10" w15:restartNumberingAfterBreak="0">
    <w:nsid w:val="78010785"/>
    <w:multiLevelType w:val="hybridMultilevel"/>
    <w:tmpl w:val="EAB6E79C"/>
    <w:lvl w:ilvl="0" w:tplc="1270A9EE">
      <w:start w:val="1"/>
      <w:numFmt w:val="decimal"/>
      <w:pStyle w:val="a3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8"/>
  </w:num>
  <w:num w:numId="5">
    <w:abstractNumId w:val="8"/>
    <w:lvlOverride w:ilvl="0">
      <w:startOverride w:val="1"/>
    </w:lvlOverride>
  </w:num>
  <w:num w:numId="6">
    <w:abstractNumId w:val="10"/>
  </w:num>
  <w:num w:numId="7">
    <w:abstractNumId w:val="3"/>
  </w:num>
  <w:num w:numId="8">
    <w:abstractNumId w:val="2"/>
    <w:lvlOverride w:ilvl="0">
      <w:startOverride w:val="1"/>
    </w:lvlOverride>
  </w:num>
  <w:num w:numId="9">
    <w:abstractNumId w:val="2"/>
    <w:lvlOverride w:ilvl="0">
      <w:startOverride w:val="1"/>
    </w:lvlOverride>
  </w:num>
  <w:num w:numId="10">
    <w:abstractNumId w:val="10"/>
  </w:num>
  <w:num w:numId="11">
    <w:abstractNumId w:val="7"/>
  </w:num>
  <w:num w:numId="12">
    <w:abstractNumId w:val="9"/>
  </w:num>
  <w:num w:numId="13">
    <w:abstractNumId w:val="0"/>
  </w:num>
  <w:num w:numId="14">
    <w:abstractNumId w:val="6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4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4BC0"/>
    <w:rsid w:val="00000F4A"/>
    <w:rsid w:val="00002332"/>
    <w:rsid w:val="0000279B"/>
    <w:rsid w:val="00012CC9"/>
    <w:rsid w:val="00034887"/>
    <w:rsid w:val="000431D1"/>
    <w:rsid w:val="00054F6D"/>
    <w:rsid w:val="0005594E"/>
    <w:rsid w:val="000647BC"/>
    <w:rsid w:val="0006640B"/>
    <w:rsid w:val="000703C6"/>
    <w:rsid w:val="00071BF0"/>
    <w:rsid w:val="00073E16"/>
    <w:rsid w:val="00080780"/>
    <w:rsid w:val="0008267B"/>
    <w:rsid w:val="00085254"/>
    <w:rsid w:val="000A16AE"/>
    <w:rsid w:val="000A1DBB"/>
    <w:rsid w:val="000A3752"/>
    <w:rsid w:val="000A5BA8"/>
    <w:rsid w:val="000A7B33"/>
    <w:rsid w:val="000B0A9B"/>
    <w:rsid w:val="000B4C27"/>
    <w:rsid w:val="000D2109"/>
    <w:rsid w:val="000D2633"/>
    <w:rsid w:val="000F2437"/>
    <w:rsid w:val="000F2CA7"/>
    <w:rsid w:val="000F3AEE"/>
    <w:rsid w:val="00115DB5"/>
    <w:rsid w:val="0011668F"/>
    <w:rsid w:val="00130010"/>
    <w:rsid w:val="00131D7E"/>
    <w:rsid w:val="00134E4A"/>
    <w:rsid w:val="001371D9"/>
    <w:rsid w:val="00141BD8"/>
    <w:rsid w:val="00147570"/>
    <w:rsid w:val="00155A47"/>
    <w:rsid w:val="00162722"/>
    <w:rsid w:val="00163C2D"/>
    <w:rsid w:val="001647D0"/>
    <w:rsid w:val="001664A6"/>
    <w:rsid w:val="001709C0"/>
    <w:rsid w:val="001810B4"/>
    <w:rsid w:val="00181D56"/>
    <w:rsid w:val="00187BFD"/>
    <w:rsid w:val="00196499"/>
    <w:rsid w:val="001A2ECE"/>
    <w:rsid w:val="001A5734"/>
    <w:rsid w:val="001A7EF0"/>
    <w:rsid w:val="001B1F8B"/>
    <w:rsid w:val="001B43E2"/>
    <w:rsid w:val="001C3C72"/>
    <w:rsid w:val="001D4C73"/>
    <w:rsid w:val="001E554B"/>
    <w:rsid w:val="001E7D19"/>
    <w:rsid w:val="001F0A8A"/>
    <w:rsid w:val="001F624C"/>
    <w:rsid w:val="00202AA5"/>
    <w:rsid w:val="002171FA"/>
    <w:rsid w:val="00251BB4"/>
    <w:rsid w:val="00262A5B"/>
    <w:rsid w:val="002631B5"/>
    <w:rsid w:val="0026350D"/>
    <w:rsid w:val="00264D63"/>
    <w:rsid w:val="002714B2"/>
    <w:rsid w:val="00273B65"/>
    <w:rsid w:val="00274166"/>
    <w:rsid w:val="002A1746"/>
    <w:rsid w:val="002B3476"/>
    <w:rsid w:val="002C6305"/>
    <w:rsid w:val="002C7E30"/>
    <w:rsid w:val="002D0B4A"/>
    <w:rsid w:val="002D1FA3"/>
    <w:rsid w:val="002D2140"/>
    <w:rsid w:val="002D2A67"/>
    <w:rsid w:val="002D3119"/>
    <w:rsid w:val="002D7A23"/>
    <w:rsid w:val="00302B5D"/>
    <w:rsid w:val="0030538A"/>
    <w:rsid w:val="00307735"/>
    <w:rsid w:val="00313C51"/>
    <w:rsid w:val="00315250"/>
    <w:rsid w:val="00320154"/>
    <w:rsid w:val="003233FF"/>
    <w:rsid w:val="003252E6"/>
    <w:rsid w:val="0033337B"/>
    <w:rsid w:val="0033579A"/>
    <w:rsid w:val="003414BE"/>
    <w:rsid w:val="003431E1"/>
    <w:rsid w:val="003458DB"/>
    <w:rsid w:val="0034690E"/>
    <w:rsid w:val="00355800"/>
    <w:rsid w:val="00360CB0"/>
    <w:rsid w:val="00362546"/>
    <w:rsid w:val="00363B9B"/>
    <w:rsid w:val="00385AA2"/>
    <w:rsid w:val="003956E1"/>
    <w:rsid w:val="003A2751"/>
    <w:rsid w:val="003A6776"/>
    <w:rsid w:val="003B2236"/>
    <w:rsid w:val="003B5505"/>
    <w:rsid w:val="003D1A9D"/>
    <w:rsid w:val="003D7489"/>
    <w:rsid w:val="003E0B75"/>
    <w:rsid w:val="003E1407"/>
    <w:rsid w:val="003E5E0B"/>
    <w:rsid w:val="003E762C"/>
    <w:rsid w:val="003E7EA8"/>
    <w:rsid w:val="003F4A4F"/>
    <w:rsid w:val="0040689E"/>
    <w:rsid w:val="00410B52"/>
    <w:rsid w:val="00413CAB"/>
    <w:rsid w:val="00443202"/>
    <w:rsid w:val="00446855"/>
    <w:rsid w:val="00447ECE"/>
    <w:rsid w:val="00454654"/>
    <w:rsid w:val="00457E10"/>
    <w:rsid w:val="004651BC"/>
    <w:rsid w:val="0048171A"/>
    <w:rsid w:val="004847F5"/>
    <w:rsid w:val="004912FE"/>
    <w:rsid w:val="004A7A05"/>
    <w:rsid w:val="004B15CC"/>
    <w:rsid w:val="004C4A18"/>
    <w:rsid w:val="004C6B1D"/>
    <w:rsid w:val="004D1532"/>
    <w:rsid w:val="005012E3"/>
    <w:rsid w:val="00501FF8"/>
    <w:rsid w:val="0051230B"/>
    <w:rsid w:val="00520E48"/>
    <w:rsid w:val="00521BD3"/>
    <w:rsid w:val="00525E4F"/>
    <w:rsid w:val="00527E89"/>
    <w:rsid w:val="00534627"/>
    <w:rsid w:val="00535B89"/>
    <w:rsid w:val="00536821"/>
    <w:rsid w:val="0054209B"/>
    <w:rsid w:val="005539AF"/>
    <w:rsid w:val="00557263"/>
    <w:rsid w:val="005608F1"/>
    <w:rsid w:val="00563D3C"/>
    <w:rsid w:val="00572819"/>
    <w:rsid w:val="00574114"/>
    <w:rsid w:val="00574696"/>
    <w:rsid w:val="00583B1B"/>
    <w:rsid w:val="00592A6F"/>
    <w:rsid w:val="005A2A8B"/>
    <w:rsid w:val="005B1495"/>
    <w:rsid w:val="005B42EE"/>
    <w:rsid w:val="005C7801"/>
    <w:rsid w:val="005D676E"/>
    <w:rsid w:val="005E436C"/>
    <w:rsid w:val="00600FBD"/>
    <w:rsid w:val="00603F27"/>
    <w:rsid w:val="00615E32"/>
    <w:rsid w:val="006224E3"/>
    <w:rsid w:val="0063135C"/>
    <w:rsid w:val="00633236"/>
    <w:rsid w:val="00633A1F"/>
    <w:rsid w:val="006367E7"/>
    <w:rsid w:val="0064097D"/>
    <w:rsid w:val="00641CFD"/>
    <w:rsid w:val="006420AA"/>
    <w:rsid w:val="0064573F"/>
    <w:rsid w:val="006470F7"/>
    <w:rsid w:val="006568A6"/>
    <w:rsid w:val="00664CF3"/>
    <w:rsid w:val="0067256F"/>
    <w:rsid w:val="006833BD"/>
    <w:rsid w:val="00684FD6"/>
    <w:rsid w:val="006876ED"/>
    <w:rsid w:val="006903E5"/>
    <w:rsid w:val="006933EC"/>
    <w:rsid w:val="0069382A"/>
    <w:rsid w:val="006A16A6"/>
    <w:rsid w:val="006A331F"/>
    <w:rsid w:val="006C0D04"/>
    <w:rsid w:val="006C4EB4"/>
    <w:rsid w:val="006D1573"/>
    <w:rsid w:val="006D1D8E"/>
    <w:rsid w:val="006D4087"/>
    <w:rsid w:val="006E1C1E"/>
    <w:rsid w:val="006E302A"/>
    <w:rsid w:val="006E3845"/>
    <w:rsid w:val="006F302A"/>
    <w:rsid w:val="006F73C4"/>
    <w:rsid w:val="0073163D"/>
    <w:rsid w:val="00736BD7"/>
    <w:rsid w:val="0074070B"/>
    <w:rsid w:val="00742B7F"/>
    <w:rsid w:val="007467CA"/>
    <w:rsid w:val="00746B96"/>
    <w:rsid w:val="00762CF8"/>
    <w:rsid w:val="00782D8D"/>
    <w:rsid w:val="00786FBC"/>
    <w:rsid w:val="00790783"/>
    <w:rsid w:val="0079727A"/>
    <w:rsid w:val="007973C4"/>
    <w:rsid w:val="007B13C1"/>
    <w:rsid w:val="007B5126"/>
    <w:rsid w:val="007B5A9A"/>
    <w:rsid w:val="007B60B5"/>
    <w:rsid w:val="007C7577"/>
    <w:rsid w:val="007F44E1"/>
    <w:rsid w:val="007F680D"/>
    <w:rsid w:val="0080153A"/>
    <w:rsid w:val="0080624D"/>
    <w:rsid w:val="00806C51"/>
    <w:rsid w:val="00813CE7"/>
    <w:rsid w:val="00814E15"/>
    <w:rsid w:val="0082124E"/>
    <w:rsid w:val="00833899"/>
    <w:rsid w:val="008350DB"/>
    <w:rsid w:val="00836501"/>
    <w:rsid w:val="00840B8B"/>
    <w:rsid w:val="00844ABC"/>
    <w:rsid w:val="00850F77"/>
    <w:rsid w:val="00853A76"/>
    <w:rsid w:val="00856DCB"/>
    <w:rsid w:val="00867CF9"/>
    <w:rsid w:val="00875C0E"/>
    <w:rsid w:val="00883F94"/>
    <w:rsid w:val="00890AF0"/>
    <w:rsid w:val="00890DC6"/>
    <w:rsid w:val="008915E5"/>
    <w:rsid w:val="0089228D"/>
    <w:rsid w:val="00893D5D"/>
    <w:rsid w:val="008A22A1"/>
    <w:rsid w:val="008B06DF"/>
    <w:rsid w:val="008B52D2"/>
    <w:rsid w:val="008B54C7"/>
    <w:rsid w:val="008C5904"/>
    <w:rsid w:val="008D0393"/>
    <w:rsid w:val="008D2658"/>
    <w:rsid w:val="008D52A6"/>
    <w:rsid w:val="008E55EF"/>
    <w:rsid w:val="008F0428"/>
    <w:rsid w:val="008F6BFA"/>
    <w:rsid w:val="00901786"/>
    <w:rsid w:val="00915BE4"/>
    <w:rsid w:val="00940A31"/>
    <w:rsid w:val="00947A3B"/>
    <w:rsid w:val="00957C6A"/>
    <w:rsid w:val="009604CE"/>
    <w:rsid w:val="00971870"/>
    <w:rsid w:val="00987C5B"/>
    <w:rsid w:val="009905FD"/>
    <w:rsid w:val="00991492"/>
    <w:rsid w:val="00991ACA"/>
    <w:rsid w:val="00994830"/>
    <w:rsid w:val="009A2260"/>
    <w:rsid w:val="009B0FEA"/>
    <w:rsid w:val="009E38A8"/>
    <w:rsid w:val="009E4802"/>
    <w:rsid w:val="00A00956"/>
    <w:rsid w:val="00A250C3"/>
    <w:rsid w:val="00A30249"/>
    <w:rsid w:val="00A31F69"/>
    <w:rsid w:val="00A32985"/>
    <w:rsid w:val="00A529EF"/>
    <w:rsid w:val="00A564A4"/>
    <w:rsid w:val="00A64B36"/>
    <w:rsid w:val="00A76C6C"/>
    <w:rsid w:val="00A82C01"/>
    <w:rsid w:val="00A8607D"/>
    <w:rsid w:val="00AA285A"/>
    <w:rsid w:val="00AA3B54"/>
    <w:rsid w:val="00AA5331"/>
    <w:rsid w:val="00AB0562"/>
    <w:rsid w:val="00AB092D"/>
    <w:rsid w:val="00AB5D77"/>
    <w:rsid w:val="00AB7C6F"/>
    <w:rsid w:val="00AC0E52"/>
    <w:rsid w:val="00AC463F"/>
    <w:rsid w:val="00AD57C1"/>
    <w:rsid w:val="00AE2234"/>
    <w:rsid w:val="00AE4EAA"/>
    <w:rsid w:val="00AE569F"/>
    <w:rsid w:val="00AF6492"/>
    <w:rsid w:val="00B10609"/>
    <w:rsid w:val="00B10F6D"/>
    <w:rsid w:val="00B306B6"/>
    <w:rsid w:val="00B4028F"/>
    <w:rsid w:val="00B40E0F"/>
    <w:rsid w:val="00B448EB"/>
    <w:rsid w:val="00B44C48"/>
    <w:rsid w:val="00B47C75"/>
    <w:rsid w:val="00B5153B"/>
    <w:rsid w:val="00B51CA4"/>
    <w:rsid w:val="00B52658"/>
    <w:rsid w:val="00B5441E"/>
    <w:rsid w:val="00B64BC0"/>
    <w:rsid w:val="00B70C8B"/>
    <w:rsid w:val="00B717BC"/>
    <w:rsid w:val="00B74915"/>
    <w:rsid w:val="00B76B31"/>
    <w:rsid w:val="00B841C9"/>
    <w:rsid w:val="00B86B29"/>
    <w:rsid w:val="00B8733B"/>
    <w:rsid w:val="00B96324"/>
    <w:rsid w:val="00B97236"/>
    <w:rsid w:val="00BA09DC"/>
    <w:rsid w:val="00BA445D"/>
    <w:rsid w:val="00BA6602"/>
    <w:rsid w:val="00BB503C"/>
    <w:rsid w:val="00BC1E93"/>
    <w:rsid w:val="00BC2F46"/>
    <w:rsid w:val="00BC7939"/>
    <w:rsid w:val="00BD20D9"/>
    <w:rsid w:val="00BD20F6"/>
    <w:rsid w:val="00BD2ADA"/>
    <w:rsid w:val="00BF1007"/>
    <w:rsid w:val="00BF3E5A"/>
    <w:rsid w:val="00C0712B"/>
    <w:rsid w:val="00C1379E"/>
    <w:rsid w:val="00C244DA"/>
    <w:rsid w:val="00C273B5"/>
    <w:rsid w:val="00C27422"/>
    <w:rsid w:val="00C32181"/>
    <w:rsid w:val="00C347A1"/>
    <w:rsid w:val="00C34C06"/>
    <w:rsid w:val="00C40DB9"/>
    <w:rsid w:val="00C43833"/>
    <w:rsid w:val="00C444FE"/>
    <w:rsid w:val="00C47C6B"/>
    <w:rsid w:val="00C55FBA"/>
    <w:rsid w:val="00C56691"/>
    <w:rsid w:val="00C61FFD"/>
    <w:rsid w:val="00C6458B"/>
    <w:rsid w:val="00C669C1"/>
    <w:rsid w:val="00C66DA2"/>
    <w:rsid w:val="00C73835"/>
    <w:rsid w:val="00C856AD"/>
    <w:rsid w:val="00C8597B"/>
    <w:rsid w:val="00C91479"/>
    <w:rsid w:val="00C93BB9"/>
    <w:rsid w:val="00C95319"/>
    <w:rsid w:val="00CA3ED5"/>
    <w:rsid w:val="00CB0050"/>
    <w:rsid w:val="00CC22F1"/>
    <w:rsid w:val="00CC4BE6"/>
    <w:rsid w:val="00CE0D7C"/>
    <w:rsid w:val="00CF62E7"/>
    <w:rsid w:val="00D25499"/>
    <w:rsid w:val="00D2616A"/>
    <w:rsid w:val="00D35399"/>
    <w:rsid w:val="00D367D7"/>
    <w:rsid w:val="00D41EB3"/>
    <w:rsid w:val="00D5580B"/>
    <w:rsid w:val="00D57F50"/>
    <w:rsid w:val="00D62A57"/>
    <w:rsid w:val="00D63A7D"/>
    <w:rsid w:val="00D76C50"/>
    <w:rsid w:val="00D80DEF"/>
    <w:rsid w:val="00D83180"/>
    <w:rsid w:val="00DA0C92"/>
    <w:rsid w:val="00DA1A14"/>
    <w:rsid w:val="00DA25A7"/>
    <w:rsid w:val="00DA36C6"/>
    <w:rsid w:val="00DA66F3"/>
    <w:rsid w:val="00DB0D3E"/>
    <w:rsid w:val="00DB1017"/>
    <w:rsid w:val="00DB1352"/>
    <w:rsid w:val="00DC0BCB"/>
    <w:rsid w:val="00DC1269"/>
    <w:rsid w:val="00DC369A"/>
    <w:rsid w:val="00DE1DD5"/>
    <w:rsid w:val="00DE66C8"/>
    <w:rsid w:val="00DF0E2B"/>
    <w:rsid w:val="00DF1F90"/>
    <w:rsid w:val="00DF594C"/>
    <w:rsid w:val="00DF5F2A"/>
    <w:rsid w:val="00E0621A"/>
    <w:rsid w:val="00E205C3"/>
    <w:rsid w:val="00E36ADC"/>
    <w:rsid w:val="00E376A9"/>
    <w:rsid w:val="00E50FF2"/>
    <w:rsid w:val="00E525B0"/>
    <w:rsid w:val="00E534C0"/>
    <w:rsid w:val="00E57911"/>
    <w:rsid w:val="00E64859"/>
    <w:rsid w:val="00E705CB"/>
    <w:rsid w:val="00E86AEF"/>
    <w:rsid w:val="00E956F1"/>
    <w:rsid w:val="00EA45E9"/>
    <w:rsid w:val="00EA7D3B"/>
    <w:rsid w:val="00EB3A45"/>
    <w:rsid w:val="00EB539C"/>
    <w:rsid w:val="00EC6E5D"/>
    <w:rsid w:val="00EC77B9"/>
    <w:rsid w:val="00EF4ABA"/>
    <w:rsid w:val="00EF4F3F"/>
    <w:rsid w:val="00EF5EF6"/>
    <w:rsid w:val="00EF786C"/>
    <w:rsid w:val="00F0727F"/>
    <w:rsid w:val="00F10564"/>
    <w:rsid w:val="00F2613C"/>
    <w:rsid w:val="00F408E1"/>
    <w:rsid w:val="00F53936"/>
    <w:rsid w:val="00F54FE6"/>
    <w:rsid w:val="00F55DE3"/>
    <w:rsid w:val="00F67EC9"/>
    <w:rsid w:val="00F773B3"/>
    <w:rsid w:val="00F8222B"/>
    <w:rsid w:val="00F87520"/>
    <w:rsid w:val="00F931B2"/>
    <w:rsid w:val="00FA27CC"/>
    <w:rsid w:val="00FA51D2"/>
    <w:rsid w:val="00FA5CDD"/>
    <w:rsid w:val="00FA6E8B"/>
    <w:rsid w:val="00FB0E88"/>
    <w:rsid w:val="00FB3CF4"/>
    <w:rsid w:val="00FC0EB8"/>
    <w:rsid w:val="00FC2F74"/>
    <w:rsid w:val="00FD1978"/>
    <w:rsid w:val="00FD307E"/>
    <w:rsid w:val="00FF5C4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C7E052"/>
  <w15:docId w15:val="{74368F91-7D42-4873-8ADD-33A7931854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4">
    <w:name w:val="Normal"/>
    <w:qFormat/>
    <w:rsid w:val="00EF786C"/>
    <w:pPr>
      <w:ind w:firstLine="709"/>
      <w:jc w:val="both"/>
    </w:pPr>
    <w:rPr>
      <w:rFonts w:ascii="Times New Roman" w:hAnsi="Times New Roman"/>
      <w:sz w:val="28"/>
      <w:szCs w:val="22"/>
      <w:lang w:eastAsia="en-US"/>
    </w:rPr>
  </w:style>
  <w:style w:type="paragraph" w:styleId="1">
    <w:name w:val="heading 1"/>
    <w:basedOn w:val="a4"/>
    <w:next w:val="a4"/>
    <w:link w:val="10"/>
    <w:uiPriority w:val="9"/>
    <w:qFormat/>
    <w:rsid w:val="00181D56"/>
    <w:pPr>
      <w:keepNext/>
      <w:keepLines/>
      <w:spacing w:before="480"/>
      <w:ind w:firstLine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4"/>
    <w:next w:val="a4"/>
    <w:link w:val="20"/>
    <w:uiPriority w:val="9"/>
    <w:unhideWhenUsed/>
    <w:qFormat/>
    <w:rsid w:val="008F0428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  <w:lang w:eastAsia="ru-RU"/>
    </w:rPr>
  </w:style>
  <w:style w:type="paragraph" w:styleId="3">
    <w:name w:val="heading 3"/>
    <w:basedOn w:val="a4"/>
    <w:next w:val="a4"/>
    <w:link w:val="30"/>
    <w:uiPriority w:val="9"/>
    <w:semiHidden/>
    <w:unhideWhenUsed/>
    <w:qFormat/>
    <w:rsid w:val="0040689E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customStyle="1" w:styleId="ConsPlusTitle">
    <w:name w:val="ConsPlusTitle"/>
    <w:rsid w:val="00262A5B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styleId="a8">
    <w:name w:val="No Spacing"/>
    <w:link w:val="a9"/>
    <w:uiPriority w:val="99"/>
    <w:qFormat/>
    <w:rsid w:val="002171FA"/>
    <w:rPr>
      <w:rFonts w:cs="Calibri"/>
      <w:sz w:val="22"/>
      <w:szCs w:val="22"/>
      <w:lang w:eastAsia="en-US"/>
    </w:rPr>
  </w:style>
  <w:style w:type="paragraph" w:styleId="aa">
    <w:name w:val="List Paragraph"/>
    <w:basedOn w:val="a4"/>
    <w:link w:val="ab"/>
    <w:uiPriority w:val="34"/>
    <w:qFormat/>
    <w:rsid w:val="00315250"/>
    <w:pPr>
      <w:ind w:left="720"/>
      <w:contextualSpacing/>
    </w:pPr>
  </w:style>
  <w:style w:type="character" w:customStyle="1" w:styleId="20">
    <w:name w:val="Заголовок 2 Знак"/>
    <w:basedOn w:val="a5"/>
    <w:link w:val="2"/>
    <w:uiPriority w:val="9"/>
    <w:rsid w:val="008F0428"/>
    <w:rPr>
      <w:rFonts w:ascii="Cambria" w:eastAsia="Times New Roman" w:hAnsi="Cambria"/>
      <w:b/>
      <w:bCs/>
      <w:color w:val="4F81BD"/>
      <w:sz w:val="26"/>
      <w:szCs w:val="26"/>
    </w:rPr>
  </w:style>
  <w:style w:type="paragraph" w:styleId="ac">
    <w:name w:val="header"/>
    <w:basedOn w:val="a4"/>
    <w:link w:val="ad"/>
    <w:uiPriority w:val="99"/>
    <w:unhideWhenUsed/>
    <w:rsid w:val="00C43833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5"/>
    <w:link w:val="ac"/>
    <w:uiPriority w:val="99"/>
    <w:rsid w:val="00C43833"/>
    <w:rPr>
      <w:sz w:val="22"/>
      <w:szCs w:val="22"/>
      <w:lang w:eastAsia="en-US"/>
    </w:rPr>
  </w:style>
  <w:style w:type="paragraph" w:styleId="ae">
    <w:name w:val="footer"/>
    <w:basedOn w:val="a4"/>
    <w:link w:val="af"/>
    <w:uiPriority w:val="99"/>
    <w:unhideWhenUsed/>
    <w:rsid w:val="00C43833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5"/>
    <w:link w:val="ae"/>
    <w:uiPriority w:val="99"/>
    <w:rsid w:val="00C43833"/>
    <w:rPr>
      <w:sz w:val="22"/>
      <w:szCs w:val="22"/>
      <w:lang w:eastAsia="en-US"/>
    </w:rPr>
  </w:style>
  <w:style w:type="character" w:customStyle="1" w:styleId="30">
    <w:name w:val="Заголовок 3 Знак"/>
    <w:basedOn w:val="a5"/>
    <w:link w:val="3"/>
    <w:uiPriority w:val="9"/>
    <w:semiHidden/>
    <w:rsid w:val="0040689E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af0">
    <w:name w:val="Body Text Indent"/>
    <w:basedOn w:val="a4"/>
    <w:link w:val="af1"/>
    <w:rsid w:val="0040689E"/>
    <w:pPr>
      <w:spacing w:line="360" w:lineRule="auto"/>
    </w:pPr>
    <w:rPr>
      <w:rFonts w:eastAsia="Times New Roman"/>
      <w:sz w:val="24"/>
      <w:szCs w:val="20"/>
      <w:lang w:eastAsia="ru-RU"/>
    </w:rPr>
  </w:style>
  <w:style w:type="character" w:customStyle="1" w:styleId="af1">
    <w:name w:val="Основной текст с отступом Знак"/>
    <w:basedOn w:val="a5"/>
    <w:link w:val="af0"/>
    <w:rsid w:val="0040689E"/>
    <w:rPr>
      <w:rFonts w:ascii="Times New Roman" w:eastAsia="Times New Roman" w:hAnsi="Times New Roman"/>
      <w:sz w:val="24"/>
    </w:rPr>
  </w:style>
  <w:style w:type="character" w:customStyle="1" w:styleId="a9">
    <w:name w:val="Без интервала Знак"/>
    <w:basedOn w:val="a5"/>
    <w:link w:val="a8"/>
    <w:uiPriority w:val="99"/>
    <w:rsid w:val="0040689E"/>
    <w:rPr>
      <w:rFonts w:cs="Calibri"/>
      <w:sz w:val="22"/>
      <w:szCs w:val="22"/>
      <w:lang w:eastAsia="en-US"/>
    </w:rPr>
  </w:style>
  <w:style w:type="character" w:customStyle="1" w:styleId="ab">
    <w:name w:val="Абзац списка Знак"/>
    <w:link w:val="aa"/>
    <w:uiPriority w:val="34"/>
    <w:rsid w:val="0040689E"/>
    <w:rPr>
      <w:sz w:val="22"/>
      <w:szCs w:val="22"/>
      <w:lang w:eastAsia="en-US"/>
    </w:rPr>
  </w:style>
  <w:style w:type="paragraph" w:customStyle="1" w:styleId="Style8">
    <w:name w:val="Style8"/>
    <w:basedOn w:val="a4"/>
    <w:rsid w:val="0040689E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  <w:lang w:eastAsia="ru-RU"/>
    </w:rPr>
  </w:style>
  <w:style w:type="paragraph" w:styleId="af2">
    <w:name w:val="Normal (Web)"/>
    <w:basedOn w:val="a4"/>
    <w:link w:val="af3"/>
    <w:unhideWhenUsed/>
    <w:rsid w:val="0040689E"/>
    <w:pPr>
      <w:spacing w:before="100" w:beforeAutospacing="1" w:after="100" w:afterAutospacing="1"/>
    </w:pPr>
    <w:rPr>
      <w:rFonts w:eastAsia="Times New Roman"/>
      <w:sz w:val="24"/>
      <w:szCs w:val="24"/>
      <w:lang w:eastAsia="ru-RU"/>
    </w:rPr>
  </w:style>
  <w:style w:type="character" w:customStyle="1" w:styleId="af3">
    <w:name w:val="Обычный (веб) Знак"/>
    <w:link w:val="af2"/>
    <w:locked/>
    <w:rsid w:val="0040689E"/>
    <w:rPr>
      <w:rFonts w:ascii="Times New Roman" w:eastAsia="Times New Roman" w:hAnsi="Times New Roman"/>
      <w:sz w:val="24"/>
      <w:szCs w:val="24"/>
    </w:rPr>
  </w:style>
  <w:style w:type="character" w:customStyle="1" w:styleId="10">
    <w:name w:val="Заголовок 1 Знак"/>
    <w:basedOn w:val="a5"/>
    <w:link w:val="1"/>
    <w:uiPriority w:val="9"/>
    <w:rsid w:val="00181D5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af4">
    <w:name w:val="Document Map"/>
    <w:basedOn w:val="a4"/>
    <w:link w:val="af5"/>
    <w:uiPriority w:val="99"/>
    <w:semiHidden/>
    <w:unhideWhenUsed/>
    <w:rsid w:val="00CC4BE6"/>
    <w:rPr>
      <w:rFonts w:ascii="Tahoma" w:hAnsi="Tahoma" w:cs="Tahoma"/>
      <w:sz w:val="16"/>
      <w:szCs w:val="16"/>
    </w:rPr>
  </w:style>
  <w:style w:type="character" w:customStyle="1" w:styleId="af5">
    <w:name w:val="Схема документа Знак"/>
    <w:basedOn w:val="a5"/>
    <w:link w:val="af4"/>
    <w:uiPriority w:val="99"/>
    <w:semiHidden/>
    <w:rsid w:val="00CC4BE6"/>
    <w:rPr>
      <w:rFonts w:ascii="Tahoma" w:hAnsi="Tahoma" w:cs="Tahoma"/>
      <w:sz w:val="16"/>
      <w:szCs w:val="16"/>
      <w:lang w:eastAsia="en-US"/>
    </w:rPr>
  </w:style>
  <w:style w:type="paragraph" w:customStyle="1" w:styleId="af6">
    <w:name w:val="Подраздел"/>
    <w:basedOn w:val="2"/>
    <w:qFormat/>
    <w:rsid w:val="00181D56"/>
    <w:pPr>
      <w:spacing w:before="240" w:after="120"/>
      <w:ind w:firstLine="0"/>
      <w:jc w:val="center"/>
    </w:pPr>
    <w:rPr>
      <w:rFonts w:ascii="Times New Roman" w:hAnsi="Times New Roman"/>
      <w:b w:val="0"/>
      <w:color w:val="auto"/>
      <w:sz w:val="28"/>
      <w:szCs w:val="28"/>
    </w:rPr>
  </w:style>
  <w:style w:type="paragraph" w:customStyle="1" w:styleId="a1">
    <w:name w:val="Глава"/>
    <w:basedOn w:val="3"/>
    <w:qFormat/>
    <w:rsid w:val="00C27422"/>
    <w:pPr>
      <w:numPr>
        <w:numId w:val="4"/>
      </w:numPr>
      <w:spacing w:before="120" w:after="120"/>
    </w:pPr>
    <w:rPr>
      <w:rFonts w:ascii="Times New Roman" w:hAnsi="Times New Roman" w:cs="Times New Roman"/>
      <w:b w:val="0"/>
      <w:color w:val="auto"/>
      <w:szCs w:val="28"/>
    </w:rPr>
  </w:style>
  <w:style w:type="paragraph" w:customStyle="1" w:styleId="a3">
    <w:name w:val="Пункт"/>
    <w:basedOn w:val="aa"/>
    <w:qFormat/>
    <w:rsid w:val="00202AA5"/>
    <w:pPr>
      <w:numPr>
        <w:numId w:val="6"/>
      </w:numPr>
      <w:ind w:firstLine="709"/>
    </w:pPr>
    <w:rPr>
      <w:szCs w:val="28"/>
    </w:rPr>
  </w:style>
  <w:style w:type="paragraph" w:customStyle="1" w:styleId="a">
    <w:name w:val="Подпункт"/>
    <w:basedOn w:val="Style8"/>
    <w:qFormat/>
    <w:rsid w:val="00C27422"/>
    <w:pPr>
      <w:widowControl/>
      <w:numPr>
        <w:numId w:val="3"/>
      </w:numPr>
      <w:tabs>
        <w:tab w:val="left" w:pos="341"/>
      </w:tabs>
      <w:ind w:firstLine="709"/>
    </w:pPr>
    <w:rPr>
      <w:iCs/>
      <w:sz w:val="28"/>
      <w:szCs w:val="28"/>
    </w:rPr>
  </w:style>
  <w:style w:type="paragraph" w:customStyle="1" w:styleId="a0">
    <w:name w:val="Таблица"/>
    <w:basedOn w:val="aa"/>
    <w:qFormat/>
    <w:rsid w:val="00521BD3"/>
    <w:pPr>
      <w:keepNext/>
      <w:numPr>
        <w:numId w:val="7"/>
      </w:numPr>
      <w:spacing w:before="240" w:after="120"/>
      <w:jc w:val="right"/>
    </w:pPr>
    <w:rPr>
      <w:szCs w:val="28"/>
    </w:rPr>
  </w:style>
  <w:style w:type="paragraph" w:customStyle="1" w:styleId="af7">
    <w:name w:val="Раздел"/>
    <w:basedOn w:val="1"/>
    <w:qFormat/>
    <w:rsid w:val="00BD20D9"/>
    <w:pPr>
      <w:spacing w:before="0"/>
      <w:jc w:val="center"/>
    </w:pPr>
    <w:rPr>
      <w:rFonts w:ascii="Times New Roman" w:hAnsi="Times New Roman" w:cs="Times New Roman"/>
      <w:b w:val="0"/>
      <w:color w:val="auto"/>
    </w:rPr>
  </w:style>
  <w:style w:type="paragraph" w:styleId="af8">
    <w:name w:val="Balloon Text"/>
    <w:basedOn w:val="a4"/>
    <w:link w:val="af9"/>
    <w:uiPriority w:val="99"/>
    <w:semiHidden/>
    <w:unhideWhenUsed/>
    <w:rsid w:val="00DA1A14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5"/>
    <w:link w:val="af8"/>
    <w:uiPriority w:val="99"/>
    <w:semiHidden/>
    <w:rsid w:val="00DA1A14"/>
    <w:rPr>
      <w:rFonts w:ascii="Tahoma" w:hAnsi="Tahoma" w:cs="Tahoma"/>
      <w:sz w:val="16"/>
      <w:szCs w:val="16"/>
      <w:lang w:eastAsia="en-US"/>
    </w:rPr>
  </w:style>
  <w:style w:type="paragraph" w:customStyle="1" w:styleId="a2">
    <w:name w:val="Стиль раздел"/>
    <w:next w:val="a4"/>
    <w:qFormat/>
    <w:rsid w:val="000B0A9B"/>
    <w:pPr>
      <w:keepNext/>
      <w:keepLines/>
      <w:numPr>
        <w:numId w:val="12"/>
      </w:numPr>
      <w:spacing w:before="480" w:after="240"/>
      <w:jc w:val="center"/>
      <w:outlineLvl w:val="0"/>
    </w:pPr>
    <w:rPr>
      <w:rFonts w:ascii="Times New Roman" w:eastAsiaTheme="minorHAnsi" w:hAnsi="Times New Roman" w:cstheme="minorBidi"/>
      <w:sz w:val="28"/>
      <w:szCs w:val="28"/>
      <w:lang w:eastAsia="en-US"/>
    </w:rPr>
  </w:style>
  <w:style w:type="paragraph" w:customStyle="1" w:styleId="afa">
    <w:name w:val="Стиль подраздел"/>
    <w:next w:val="a4"/>
    <w:autoRedefine/>
    <w:qFormat/>
    <w:rsid w:val="000B0A9B"/>
    <w:pPr>
      <w:keepNext/>
      <w:keepLines/>
      <w:jc w:val="center"/>
      <w:outlineLvl w:val="1"/>
    </w:pPr>
    <w:rPr>
      <w:rFonts w:ascii="Times New Roman" w:eastAsiaTheme="minorHAnsi" w:hAnsi="Times New Roman" w:cstheme="minorBidi"/>
      <w:sz w:val="28"/>
      <w:szCs w:val="28"/>
      <w:lang w:eastAsia="en-US"/>
    </w:rPr>
  </w:style>
  <w:style w:type="paragraph" w:customStyle="1" w:styleId="afb">
    <w:name w:val="Стиль пункта"/>
    <w:next w:val="a4"/>
    <w:autoRedefine/>
    <w:qFormat/>
    <w:rsid w:val="000B0A9B"/>
    <w:pPr>
      <w:keepNext/>
      <w:keepLines/>
      <w:ind w:firstLine="709"/>
      <w:jc w:val="both"/>
      <w:outlineLvl w:val="2"/>
    </w:pPr>
    <w:rPr>
      <w:rFonts w:ascii="Times New Roman" w:eastAsiaTheme="minorHAnsi" w:hAnsi="Times New Roman" w:cstheme="minorBidi"/>
      <w:sz w:val="28"/>
      <w:szCs w:val="28"/>
    </w:rPr>
  </w:style>
  <w:style w:type="table" w:styleId="afc">
    <w:name w:val="Table Grid"/>
    <w:basedOn w:val="a6"/>
    <w:uiPriority w:val="39"/>
    <w:rsid w:val="008D03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44">
    <w:name w:val="Font Style44"/>
    <w:rsid w:val="005C7801"/>
    <w:rPr>
      <w:rFonts w:ascii="Arial" w:hAnsi="Arial" w:cs="Arial"/>
      <w:sz w:val="22"/>
      <w:szCs w:val="22"/>
    </w:rPr>
  </w:style>
  <w:style w:type="paragraph" w:customStyle="1" w:styleId="Style7">
    <w:name w:val="Style7"/>
    <w:basedOn w:val="a4"/>
    <w:rsid w:val="005C7801"/>
    <w:pPr>
      <w:widowControl w:val="0"/>
      <w:autoSpaceDE w:val="0"/>
      <w:autoSpaceDN w:val="0"/>
      <w:adjustRightInd w:val="0"/>
      <w:ind w:firstLine="0"/>
      <w:jc w:val="left"/>
    </w:pPr>
    <w:rPr>
      <w:rFonts w:ascii="Arial Black" w:eastAsia="Times New Roman" w:hAnsi="Arial Black"/>
      <w:sz w:val="24"/>
      <w:szCs w:val="24"/>
      <w:lang w:eastAsia="ru-RU"/>
    </w:rPr>
  </w:style>
  <w:style w:type="paragraph" w:customStyle="1" w:styleId="afd">
    <w:name w:val="íàçâàíèå"/>
    <w:basedOn w:val="a4"/>
    <w:rsid w:val="006C4EB4"/>
    <w:pPr>
      <w:widowControl w:val="0"/>
      <w:ind w:firstLine="0"/>
      <w:jc w:val="left"/>
    </w:pPr>
    <w:rPr>
      <w:rFonts w:eastAsia="Times New Roman"/>
      <w:sz w:val="24"/>
      <w:szCs w:val="20"/>
      <w:lang w:eastAsia="ru-RU"/>
    </w:rPr>
  </w:style>
  <w:style w:type="character" w:styleId="afe">
    <w:name w:val="annotation reference"/>
    <w:basedOn w:val="a5"/>
    <w:uiPriority w:val="99"/>
    <w:semiHidden/>
    <w:unhideWhenUsed/>
    <w:rsid w:val="00B96324"/>
    <w:rPr>
      <w:sz w:val="16"/>
      <w:szCs w:val="16"/>
    </w:rPr>
  </w:style>
  <w:style w:type="paragraph" w:styleId="aff">
    <w:name w:val="annotation text"/>
    <w:basedOn w:val="a4"/>
    <w:link w:val="aff0"/>
    <w:uiPriority w:val="99"/>
    <w:semiHidden/>
    <w:unhideWhenUsed/>
    <w:rsid w:val="00B96324"/>
    <w:rPr>
      <w:sz w:val="20"/>
      <w:szCs w:val="20"/>
    </w:rPr>
  </w:style>
  <w:style w:type="character" w:customStyle="1" w:styleId="aff0">
    <w:name w:val="Текст примечания Знак"/>
    <w:basedOn w:val="a5"/>
    <w:link w:val="aff"/>
    <w:uiPriority w:val="99"/>
    <w:semiHidden/>
    <w:rsid w:val="00B96324"/>
    <w:rPr>
      <w:rFonts w:ascii="Times New Roman" w:hAnsi="Times New Roman"/>
      <w:lang w:eastAsia="en-US"/>
    </w:rPr>
  </w:style>
  <w:style w:type="paragraph" w:styleId="aff1">
    <w:name w:val="annotation subject"/>
    <w:basedOn w:val="aff"/>
    <w:next w:val="aff"/>
    <w:link w:val="aff2"/>
    <w:uiPriority w:val="99"/>
    <w:semiHidden/>
    <w:unhideWhenUsed/>
    <w:rsid w:val="00B96324"/>
    <w:rPr>
      <w:b/>
      <w:bCs/>
    </w:rPr>
  </w:style>
  <w:style w:type="character" w:customStyle="1" w:styleId="aff2">
    <w:name w:val="Тема примечания Знак"/>
    <w:basedOn w:val="aff0"/>
    <w:link w:val="aff1"/>
    <w:uiPriority w:val="99"/>
    <w:semiHidden/>
    <w:rsid w:val="00B96324"/>
    <w:rPr>
      <w:rFonts w:ascii="Times New Roman" w:hAnsi="Times New Roman"/>
      <w:b/>
      <w:bCs/>
      <w:lang w:eastAsia="en-US"/>
    </w:rPr>
  </w:style>
  <w:style w:type="paragraph" w:styleId="aff3">
    <w:name w:val="Revision"/>
    <w:hidden/>
    <w:uiPriority w:val="99"/>
    <w:semiHidden/>
    <w:rsid w:val="00B96324"/>
    <w:rPr>
      <w:rFonts w:ascii="Times New Roman" w:hAnsi="Times New Roman"/>
      <w:sz w:val="28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82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90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97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87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48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971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1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13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698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56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150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07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833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11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914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681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533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997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229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6134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5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9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10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29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63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08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14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0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37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83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40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3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7863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002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769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285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541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80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474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652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659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30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3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144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34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289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151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841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7815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640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65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53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204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638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127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39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688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660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92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254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42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474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38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846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889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59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720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33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08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24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505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442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432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889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004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9212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831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60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1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84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39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6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205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22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671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368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48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078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10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15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60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691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152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9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82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820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3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30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355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E9D214-FCF1-46B9-9DB9-269541D5FD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1448</Words>
  <Characters>8257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9686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А. Павлова</dc:creator>
  <cp:lastModifiedBy>zhms</cp:lastModifiedBy>
  <cp:revision>2</cp:revision>
  <cp:lastPrinted>2019-03-14T12:36:00Z</cp:lastPrinted>
  <dcterms:created xsi:type="dcterms:W3CDTF">2019-04-04T12:28:00Z</dcterms:created>
  <dcterms:modified xsi:type="dcterms:W3CDTF">2019-04-04T12:28:00Z</dcterms:modified>
</cp:coreProperties>
</file>