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E8" w:rsidRDefault="00BA69D7" w:rsidP="007A39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3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7A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9D7" w:rsidRPr="00A52FA9" w:rsidRDefault="001D7B20" w:rsidP="007A39E8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проекту </w:t>
      </w:r>
      <w:r w:rsidR="007A39E8" w:rsidRPr="007A3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39E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Рамешковского муниципального округа</w:t>
      </w:r>
      <w:r w:rsidR="00A52FA9">
        <w:rPr>
          <w:rFonts w:ascii="Times New Roman" w:hAnsi="Times New Roman" w:cs="Times New Roman"/>
          <w:sz w:val="28"/>
          <w:szCs w:val="28"/>
        </w:rPr>
        <w:t xml:space="preserve"> </w:t>
      </w:r>
      <w:r w:rsidR="00A52FA9" w:rsidRPr="00A52FA9">
        <w:rPr>
          <w:rFonts w:ascii="Times New Roman" w:hAnsi="Times New Roman" w:cs="Times New Roman"/>
          <w:sz w:val="28"/>
          <w:szCs w:val="28"/>
        </w:rPr>
        <w:t>«</w:t>
      </w:r>
      <w:r w:rsidR="00CF4E9E" w:rsidRPr="00CF4E9E">
        <w:rPr>
          <w:rFonts w:ascii="Times New Roman" w:hAnsi="Times New Roman" w:cs="Times New Roman"/>
          <w:sz w:val="28"/>
          <w:szCs w:val="28"/>
        </w:rPr>
        <w:t>О порядке размещения нестационарных торговых объектов в местах согласно схеме размещения нестационарных торговых объектов на территории Рамешковского муниципального округа</w:t>
      </w:r>
      <w:r w:rsidR="007A39E8" w:rsidRPr="00A52FA9">
        <w:rPr>
          <w:rFonts w:ascii="Times New Roman" w:hAnsi="Times New Roman" w:cs="Times New Roman"/>
          <w:sz w:val="28"/>
          <w:szCs w:val="28"/>
        </w:rPr>
        <w:t>»</w:t>
      </w:r>
    </w:p>
    <w:p w:rsidR="007A39E8" w:rsidRPr="007A39E8" w:rsidRDefault="007A39E8" w:rsidP="007A39E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9D7" w:rsidRPr="007A39E8" w:rsidRDefault="00BA69D7" w:rsidP="007A39E8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Проект </w:t>
      </w:r>
      <w:r w:rsidR="007A39E8" w:rsidRPr="007A39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постановления </w:t>
      </w:r>
      <w:r w:rsidR="001D7B20">
        <w:rPr>
          <w:rFonts w:ascii="Times New Roman" w:hAnsi="Times New Roman" w:cs="Times New Roman"/>
          <w:sz w:val="28"/>
          <w:szCs w:val="28"/>
        </w:rPr>
        <w:t>А</w:t>
      </w:r>
      <w:r w:rsidR="007A39E8" w:rsidRPr="007A39E8">
        <w:rPr>
          <w:rFonts w:ascii="Times New Roman" w:hAnsi="Times New Roman" w:cs="Times New Roman"/>
          <w:sz w:val="28"/>
          <w:szCs w:val="28"/>
        </w:rPr>
        <w:t>д</w:t>
      </w:r>
      <w:r w:rsidR="001D7B20">
        <w:rPr>
          <w:rFonts w:ascii="Times New Roman" w:hAnsi="Times New Roman" w:cs="Times New Roman"/>
          <w:sz w:val="28"/>
          <w:szCs w:val="28"/>
        </w:rPr>
        <w:t>министрации Рамешковского муниципального округа</w:t>
      </w:r>
      <w:r w:rsidR="007A39E8" w:rsidRPr="007A39E8">
        <w:rPr>
          <w:rFonts w:ascii="Times New Roman" w:hAnsi="Times New Roman" w:cs="Times New Roman"/>
          <w:sz w:val="28"/>
          <w:szCs w:val="28"/>
        </w:rPr>
        <w:t xml:space="preserve"> «</w:t>
      </w:r>
      <w:r w:rsidR="00CF4E9E" w:rsidRPr="00CF4E9E">
        <w:rPr>
          <w:rFonts w:ascii="Times New Roman" w:hAnsi="Times New Roman" w:cs="Times New Roman"/>
          <w:sz w:val="28"/>
          <w:szCs w:val="28"/>
        </w:rPr>
        <w:t>О порядке размещения нестационарных торговых объектов в местах согласно схеме размещения нестационарных торговых объектов на территории Рамешковского муниципального округа</w:t>
      </w:r>
      <w:r w:rsidR="007A39E8" w:rsidRPr="007A39E8">
        <w:rPr>
          <w:rFonts w:ascii="Times New Roman" w:hAnsi="Times New Roman" w:cs="Times New Roman"/>
          <w:sz w:val="28"/>
          <w:szCs w:val="28"/>
        </w:rPr>
        <w:t>»</w:t>
      </w:r>
      <w:r w:rsidR="007A39E8" w:rsidRPr="00CF4E9E">
        <w:rPr>
          <w:rFonts w:ascii="Times New Roman" w:hAnsi="Times New Roman" w:cs="Times New Roman"/>
          <w:sz w:val="28"/>
          <w:szCs w:val="28"/>
        </w:rPr>
        <w:t xml:space="preserve"> </w:t>
      </w:r>
      <w:r w:rsidRPr="00CF4E9E">
        <w:rPr>
          <w:rFonts w:ascii="Times New Roman" w:hAnsi="Times New Roman" w:cs="Times New Roman"/>
          <w:sz w:val="28"/>
          <w:szCs w:val="28"/>
        </w:rPr>
        <w:t>разработан</w:t>
      </w:r>
      <w:r w:rsidR="00CF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FA9" w:rsidRPr="00AC19F8">
        <w:rPr>
          <w:sz w:val="28"/>
          <w:szCs w:val="28"/>
        </w:rPr>
        <w:t xml:space="preserve">в </w:t>
      </w:r>
      <w:r w:rsidR="00A52FA9" w:rsidRPr="00A52FA9">
        <w:rPr>
          <w:rFonts w:ascii="Times New Roman" w:hAnsi="Times New Roman" w:cs="Times New Roman"/>
          <w:sz w:val="28"/>
          <w:szCs w:val="28"/>
        </w:rPr>
        <w:t>целях создания условий для организованной торговли и обеспечения потребносте</w:t>
      </w:r>
      <w:r w:rsidR="001D7B20">
        <w:rPr>
          <w:rFonts w:ascii="Times New Roman" w:hAnsi="Times New Roman" w:cs="Times New Roman"/>
          <w:sz w:val="28"/>
          <w:szCs w:val="28"/>
        </w:rPr>
        <w:t xml:space="preserve">й населения Рамешковского муниципального округа </w:t>
      </w:r>
      <w:r w:rsidR="00A52FA9" w:rsidRPr="00A52FA9">
        <w:rPr>
          <w:rFonts w:ascii="Times New Roman" w:hAnsi="Times New Roman" w:cs="Times New Roman"/>
          <w:sz w:val="28"/>
          <w:szCs w:val="28"/>
        </w:rPr>
        <w:t>в товарах и услугах</w:t>
      </w:r>
      <w:r w:rsidRPr="007A39E8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   </w:t>
      </w:r>
      <w:r w:rsidRPr="007A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BA69D7" w:rsidRPr="007A39E8" w:rsidRDefault="00BA69D7" w:rsidP="00BA69D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A39E8" w:rsidRPr="007A3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постановления</w:t>
      </w:r>
      <w:r w:rsidRPr="007A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</w:t>
      </w:r>
      <w:r w:rsidR="00CF4E9E">
        <w:rPr>
          <w:rFonts w:ascii="Times New Roman" w:hAnsi="Times New Roman" w:cs="Times New Roman"/>
          <w:sz w:val="28"/>
          <w:szCs w:val="28"/>
        </w:rPr>
        <w:t>порядок заключения договоров на размещение нестационарных торговых объектов на территории</w:t>
      </w:r>
      <w:r w:rsidR="001D7B20">
        <w:rPr>
          <w:rFonts w:ascii="Times New Roman" w:hAnsi="Times New Roman" w:cs="Times New Roman"/>
          <w:sz w:val="28"/>
          <w:szCs w:val="28"/>
        </w:rPr>
        <w:t xml:space="preserve"> Рамешковского муниципального округа</w:t>
      </w:r>
      <w:r w:rsidR="00A52FA9">
        <w:rPr>
          <w:rFonts w:ascii="Times New Roman" w:hAnsi="Times New Roman" w:cs="Times New Roman"/>
          <w:sz w:val="28"/>
          <w:szCs w:val="28"/>
        </w:rPr>
        <w:t>.</w:t>
      </w:r>
    </w:p>
    <w:p w:rsidR="00BA69D7" w:rsidRPr="007A39E8" w:rsidRDefault="007A39E8" w:rsidP="00BA69D7">
      <w:pPr>
        <w:spacing w:before="100" w:beforeAutospacing="1" w:after="100" w:afterAutospacing="1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</w:t>
      </w:r>
      <w:r w:rsidR="00BA69D7" w:rsidRPr="007A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CF4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9D7" w:rsidRPr="007A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3D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A69D7" w:rsidRPr="007A3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A69D7" w:rsidRPr="00BA69D7" w:rsidRDefault="00BA69D7" w:rsidP="00BA69D7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4E9E" w:rsidRPr="00CF4E9E" w:rsidRDefault="00CF4E9E" w:rsidP="006B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9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BA69D7" w:rsidRPr="00CF4E9E" w:rsidRDefault="00CF4E9E" w:rsidP="006B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9E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</w:p>
    <w:p w:rsidR="00BA69D7" w:rsidRPr="00CF4E9E" w:rsidRDefault="006B747E" w:rsidP="006B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9E">
        <w:rPr>
          <w:rFonts w:ascii="Times New Roman" w:hAnsi="Times New Roman" w:cs="Times New Roman"/>
          <w:sz w:val="28"/>
          <w:szCs w:val="28"/>
        </w:rPr>
        <w:t>Рамешковского</w:t>
      </w:r>
      <w:r w:rsidR="001D7B20" w:rsidRPr="00CF4E9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A69D7" w:rsidRPr="00CF4E9E">
        <w:rPr>
          <w:rFonts w:ascii="Times New Roman" w:hAnsi="Times New Roman" w:cs="Times New Roman"/>
          <w:sz w:val="28"/>
          <w:szCs w:val="28"/>
        </w:rPr>
        <w:t> </w:t>
      </w:r>
      <w:r w:rsidR="00CF4E9E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="001D7B20" w:rsidRPr="00CF4E9E">
        <w:rPr>
          <w:rFonts w:ascii="Times New Roman" w:hAnsi="Times New Roman" w:cs="Times New Roman"/>
          <w:sz w:val="28"/>
          <w:szCs w:val="28"/>
        </w:rPr>
        <w:t>   </w:t>
      </w:r>
      <w:r w:rsidR="00CF4E9E" w:rsidRPr="00CF4E9E">
        <w:rPr>
          <w:rFonts w:ascii="Times New Roman" w:hAnsi="Times New Roman" w:cs="Times New Roman"/>
          <w:sz w:val="28"/>
          <w:szCs w:val="28"/>
        </w:rPr>
        <w:t xml:space="preserve">   </w:t>
      </w:r>
      <w:r w:rsidR="001D7B20" w:rsidRPr="00CF4E9E">
        <w:rPr>
          <w:rFonts w:ascii="Times New Roman" w:hAnsi="Times New Roman" w:cs="Times New Roman"/>
          <w:sz w:val="28"/>
          <w:szCs w:val="28"/>
        </w:rPr>
        <w:t>                </w:t>
      </w:r>
      <w:r w:rsidR="00CF4E9E" w:rsidRPr="00CF4E9E">
        <w:rPr>
          <w:rFonts w:ascii="Times New Roman" w:hAnsi="Times New Roman" w:cs="Times New Roman"/>
          <w:sz w:val="28"/>
          <w:szCs w:val="28"/>
        </w:rPr>
        <w:t>А</w:t>
      </w:r>
      <w:r w:rsidRPr="00CF4E9E">
        <w:rPr>
          <w:rFonts w:ascii="Times New Roman" w:hAnsi="Times New Roman" w:cs="Times New Roman"/>
          <w:sz w:val="28"/>
          <w:szCs w:val="28"/>
        </w:rPr>
        <w:t xml:space="preserve">.В. </w:t>
      </w:r>
      <w:r w:rsidR="00CF4E9E" w:rsidRPr="00CF4E9E">
        <w:rPr>
          <w:rFonts w:ascii="Times New Roman" w:hAnsi="Times New Roman" w:cs="Times New Roman"/>
          <w:sz w:val="28"/>
          <w:szCs w:val="28"/>
        </w:rPr>
        <w:t>Акимова</w:t>
      </w:r>
    </w:p>
    <w:p w:rsidR="00003016" w:rsidRPr="00CF4E9E" w:rsidRDefault="00003016">
      <w:pPr>
        <w:rPr>
          <w:rFonts w:ascii="Times New Roman" w:hAnsi="Times New Roman" w:cs="Times New Roman"/>
          <w:sz w:val="28"/>
          <w:szCs w:val="28"/>
        </w:rPr>
      </w:pPr>
    </w:p>
    <w:sectPr w:rsidR="00003016" w:rsidRPr="00CF4E9E" w:rsidSect="0000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D7"/>
    <w:rsid w:val="00003016"/>
    <w:rsid w:val="000A2196"/>
    <w:rsid w:val="00107D63"/>
    <w:rsid w:val="001D7B20"/>
    <w:rsid w:val="003D47CE"/>
    <w:rsid w:val="00573F23"/>
    <w:rsid w:val="00642BD7"/>
    <w:rsid w:val="006B747E"/>
    <w:rsid w:val="007A39E8"/>
    <w:rsid w:val="00850789"/>
    <w:rsid w:val="00A52FA9"/>
    <w:rsid w:val="00BA69D7"/>
    <w:rsid w:val="00CA4813"/>
    <w:rsid w:val="00CF4E9E"/>
    <w:rsid w:val="00D67348"/>
    <w:rsid w:val="00F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9D16B-B4BA-4B02-95FF-8556551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administrator</cp:lastModifiedBy>
  <cp:revision>2</cp:revision>
  <dcterms:created xsi:type="dcterms:W3CDTF">2024-02-22T06:26:00Z</dcterms:created>
  <dcterms:modified xsi:type="dcterms:W3CDTF">2024-02-22T06:26:00Z</dcterms:modified>
</cp:coreProperties>
</file>